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D0F1" w14:textId="5D4657F7" w:rsidR="00D23A37" w:rsidRDefault="0048522E" w:rsidP="00D423AD">
      <w:r>
        <w:rPr>
          <w:noProof/>
        </w:rPr>
        <w:drawing>
          <wp:inline distT="0" distB="0" distL="0" distR="0" wp14:anchorId="209A343D" wp14:editId="7C73E869">
            <wp:extent cx="2571750" cy="561975"/>
            <wp:effectExtent l="0" t="0" r="0" b="9525"/>
            <wp:docPr id="304345559" name="Picture 1" descr="Crown Response to the Abuse in Care Inquiry logo. &#10;&#10;Featuring the Crown crest on the left, and the Māori proverb &quot;Mā Whakarongo me Ako ka huri te tai&quot; which means &quot;Listen and learn to create Change&quot;. &quot;Listening, learning, changing&quot; sits above this prov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45559" name="Picture 1" descr="Crown Response to the Abuse in Care Inquiry logo. &#10;&#10;Featuring the Crown crest on the left, and the Māori proverb &quot;Mā Whakarongo me Ako ka huri te tai&quot; which means &quot;Listen and learn to create Change&quot;. &quot;Listening, learning, changing&quot; sits above this proverb."/>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5135" cy="567085"/>
                    </a:xfrm>
                    <a:prstGeom prst="rect">
                      <a:avLst/>
                    </a:prstGeom>
                  </pic:spPr>
                </pic:pic>
              </a:graphicData>
            </a:graphic>
          </wp:inline>
        </w:drawing>
      </w:r>
      <w:r>
        <w:tab/>
      </w:r>
      <w:r>
        <w:tab/>
      </w:r>
      <w:r>
        <w:tab/>
        <w:t xml:space="preserve"> </w:t>
      </w:r>
      <w:r>
        <w:rPr>
          <w:noProof/>
        </w:rPr>
        <w:drawing>
          <wp:inline distT="0" distB="0" distL="0" distR="0" wp14:anchorId="60917FF3" wp14:editId="0918E5BE">
            <wp:extent cx="2190750" cy="647608"/>
            <wp:effectExtent l="0" t="0" r="0" b="635"/>
            <wp:docPr id="441085575" name="Picture 1" descr="The Citizens Advice Bureau New Zealand logo with their name in one speech bubble and their Manaia in another speech bubble. Their Manaia is a mythical bird-man commonly on wharenui and is a symbol of protection. Below is the Māori translation: Ngā Pou Whakawhirinaki o Aotea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085575" name="Picture 1" descr="The Citizens Advice Bureau New Zealand logo with their name in one speech bubble and their Manaia in another speech bubble. Their Manaia is a mythical bird-man commonly on wharenui and is a symbol of protection. Below is the Māori translation: Ngā Pou Whakawhirinaki o Aotearo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0419" cy="665247"/>
                    </a:xfrm>
                    <a:prstGeom prst="rect">
                      <a:avLst/>
                    </a:prstGeom>
                    <a:noFill/>
                    <a:ln>
                      <a:noFill/>
                    </a:ln>
                  </pic:spPr>
                </pic:pic>
              </a:graphicData>
            </a:graphic>
          </wp:inline>
        </w:drawing>
      </w:r>
    </w:p>
    <w:p w14:paraId="383C5116" w14:textId="0B37E910" w:rsidR="00F807DD" w:rsidRPr="00764EE4" w:rsidRDefault="00F807DD" w:rsidP="00D423AD">
      <w:pPr>
        <w:rPr>
          <w:b/>
          <w:bCs/>
        </w:rPr>
      </w:pPr>
      <w:r w:rsidRPr="00764EE4">
        <w:rPr>
          <w:b/>
          <w:bCs/>
        </w:rPr>
        <w:t>3 February 2025</w:t>
      </w:r>
    </w:p>
    <w:p w14:paraId="3CA778A3" w14:textId="5D8922E6" w:rsidR="007C424B" w:rsidRPr="00CB1262" w:rsidRDefault="00F807DD" w:rsidP="00EB2947">
      <w:pPr>
        <w:rPr>
          <w:rStyle w:val="Emphasis"/>
        </w:rPr>
      </w:pPr>
      <w:r w:rsidRPr="00CB1262">
        <w:rPr>
          <w:rStyle w:val="Emphasis"/>
        </w:rPr>
        <w:t>J</w:t>
      </w:r>
      <w:r w:rsidR="007C424B" w:rsidRPr="00CB1262">
        <w:rPr>
          <w:rStyle w:val="Emphasis"/>
        </w:rPr>
        <w:t>oint Press Release: Crown Response Office and Citizens Advice Bureau New Zealand</w:t>
      </w:r>
    </w:p>
    <w:p w14:paraId="7FCBE532" w14:textId="37A617DC" w:rsidR="007C424B" w:rsidRPr="00107A4A" w:rsidRDefault="007C424B" w:rsidP="00EB2947">
      <w:pPr>
        <w:pStyle w:val="Heading1"/>
      </w:pPr>
      <w:r w:rsidRPr="00107A4A">
        <w:t>New website in response to Royal Commission call for records support</w:t>
      </w:r>
    </w:p>
    <w:p w14:paraId="4C24A327" w14:textId="6B7422CB" w:rsidR="007C424B" w:rsidRPr="00D423AD" w:rsidRDefault="007C424B" w:rsidP="00D423AD">
      <w:r w:rsidRPr="00D423AD">
        <w:t>A website for people who wish to know how and where to access records from their time spent in care is now live:</w:t>
      </w:r>
      <w:r w:rsidR="00764EE4">
        <w:t xml:space="preserve"> </w:t>
      </w:r>
      <w:hyperlink r:id="rId11" w:history="1">
        <w:r w:rsidR="00764EE4" w:rsidRPr="00B95E80">
          <w:rPr>
            <w:rStyle w:val="Hyperlink"/>
          </w:rPr>
          <w:t>www.konae.org.nz</w:t>
        </w:r>
      </w:hyperlink>
      <w:r w:rsidRPr="00D423AD">
        <w:t xml:space="preserve"> announces Crown Response Office Chief Executive Rajesh Chhana.</w:t>
      </w:r>
    </w:p>
    <w:p w14:paraId="3493EFE7" w14:textId="62D76768" w:rsidR="007C424B" w:rsidRPr="007C424B" w:rsidRDefault="007C424B" w:rsidP="00D423AD">
      <w:r w:rsidRPr="007C424B">
        <w:t>“The government has been working with Citizens Advice Bureau New Zealand (CABNZ) to design, develop, manage and host a care records website for people who have been in state or non-state institutions.</w:t>
      </w:r>
    </w:p>
    <w:p w14:paraId="2A673781" w14:textId="0C0CC9F8" w:rsidR="007C424B" w:rsidRPr="007C424B" w:rsidRDefault="007C424B" w:rsidP="00D423AD">
      <w:r w:rsidRPr="007C424B">
        <w:t>“The Abuse in Care Royal Commission of Inquiry found many survivors had difficulty accessing their personal records.</w:t>
      </w:r>
      <w:r w:rsidR="00107A4A">
        <w:t xml:space="preserve"> </w:t>
      </w:r>
      <w:r w:rsidRPr="007C424B">
        <w:t>The issues included lengthy delays or getting incomplete or heavily redacted information. </w:t>
      </w:r>
    </w:p>
    <w:p w14:paraId="54C90762" w14:textId="410106C3" w:rsidR="007C424B" w:rsidRPr="007C424B" w:rsidRDefault="007C424B" w:rsidP="00D423AD">
      <w:r w:rsidRPr="007C424B">
        <w:lastRenderedPageBreak/>
        <w:t>“Over the last couple of years, the government has worked with survivors and other organisations to improve survivors’ access to care records.</w:t>
      </w:r>
    </w:p>
    <w:p w14:paraId="3F2D2B4B" w14:textId="5468F3F0" w:rsidR="007C424B" w:rsidRPr="007C424B" w:rsidRDefault="007C424B" w:rsidP="00D423AD">
      <w:r w:rsidRPr="007C424B">
        <w:t>“One initiative was to develop a central website to provide information for survivors, care-experienced people, their whānau and support people to</w:t>
      </w:r>
      <w:r w:rsidR="00107A4A">
        <w:t xml:space="preserve"> </w:t>
      </w:r>
      <w:r w:rsidRPr="007C424B">
        <w:t>find out about how to make requests for personal records and what to expect.</w:t>
      </w:r>
    </w:p>
    <w:p w14:paraId="42E2BD47" w14:textId="59632F7A" w:rsidR="007C424B" w:rsidRPr="007C424B" w:rsidRDefault="007C424B" w:rsidP="00D423AD">
      <w:r w:rsidRPr="007C424B">
        <w:t>“The government chose to partner with CABNZ to develop this website as it is a trusted, independent source of information supporting communities across the country,” says Mr Chhana. </w:t>
      </w:r>
    </w:p>
    <w:p w14:paraId="0F842F41" w14:textId="7FB3E730" w:rsidR="007C424B" w:rsidRPr="007C424B" w:rsidRDefault="007C424B" w:rsidP="00D423AD">
      <w:r w:rsidRPr="007C424B">
        <w:t>Citizens Advice Bureau’s Chief Executive Kerry Dalton says this has been a very important project and the CAB drew on its long-standing experience of providing information in communities to empower people with information about how to access their records.</w:t>
      </w:r>
    </w:p>
    <w:p w14:paraId="5D1577A6" w14:textId="33B91632" w:rsidR="007C424B" w:rsidRPr="007C424B" w:rsidRDefault="007C424B" w:rsidP="00D423AD">
      <w:r w:rsidRPr="007C424B">
        <w:t xml:space="preserve">“We are indebted to survivors and people with lived experience who have worked alongside us to develop </w:t>
      </w:r>
      <w:proofErr w:type="spellStart"/>
      <w:r w:rsidRPr="007C424B">
        <w:t>K</w:t>
      </w:r>
      <w:r w:rsidRPr="007C424B">
        <w:rPr>
          <w:rFonts w:ascii="Aptos" w:hAnsi="Aptos" w:cs="Aptos"/>
        </w:rPr>
        <w:t>ō</w:t>
      </w:r>
      <w:r w:rsidRPr="007C424B">
        <w:t>nae</w:t>
      </w:r>
      <w:proofErr w:type="spellEnd"/>
      <w:r w:rsidRPr="007C424B">
        <w:t xml:space="preserve">. He mihi </w:t>
      </w:r>
      <w:proofErr w:type="spellStart"/>
      <w:r w:rsidRPr="007C424B">
        <w:t>nui</w:t>
      </w:r>
      <w:proofErr w:type="spellEnd"/>
      <w:r w:rsidRPr="007C424B">
        <w:t xml:space="preserve"> </w:t>
      </w:r>
      <w:proofErr w:type="spellStart"/>
      <w:r w:rsidRPr="007C424B">
        <w:t>kia</w:t>
      </w:r>
      <w:proofErr w:type="spellEnd"/>
      <w:r w:rsidRPr="007C424B">
        <w:t xml:space="preserve"> koutou </w:t>
      </w:r>
      <w:proofErr w:type="spellStart"/>
      <w:r w:rsidRPr="007C424B">
        <w:t>katoa</w:t>
      </w:r>
      <w:proofErr w:type="spellEnd"/>
      <w:r w:rsidRPr="007C424B">
        <w:t>.</w:t>
      </w:r>
      <w:r w:rsidRPr="007C424B">
        <w:rPr>
          <w:rFonts w:ascii="Aptos" w:hAnsi="Aptos" w:cs="Aptos"/>
        </w:rPr>
        <w:t>”</w:t>
      </w:r>
      <w:r w:rsidRPr="007C424B">
        <w:t> </w:t>
      </w:r>
    </w:p>
    <w:p w14:paraId="1B9C0D7F" w14:textId="347AB5BC" w:rsidR="007C424B" w:rsidRDefault="007C424B" w:rsidP="00D423AD">
      <w:r w:rsidRPr="007C424B">
        <w:t>“We are honoured to be part of this important mahi.” </w:t>
      </w:r>
    </w:p>
    <w:p w14:paraId="3622EF30" w14:textId="77777777" w:rsidR="00045C81" w:rsidRDefault="00045C81">
      <w:pPr>
        <w:spacing w:after="160" w:line="259" w:lineRule="auto"/>
        <w:rPr>
          <w:b/>
          <w:bCs/>
          <w:sz w:val="48"/>
          <w:szCs w:val="48"/>
        </w:rPr>
      </w:pPr>
      <w:r>
        <w:br w:type="page"/>
      </w:r>
    </w:p>
    <w:p w14:paraId="4CBE9415" w14:textId="2A0FAB14" w:rsidR="007C424B" w:rsidRPr="00EB2947" w:rsidRDefault="007C424B" w:rsidP="00045C81">
      <w:pPr>
        <w:pStyle w:val="Heading2"/>
      </w:pPr>
      <w:r w:rsidRPr="00EB2947">
        <w:lastRenderedPageBreak/>
        <w:t xml:space="preserve">About </w:t>
      </w:r>
      <w:proofErr w:type="spellStart"/>
      <w:r w:rsidRPr="00EB2947">
        <w:t>Kōnae</w:t>
      </w:r>
      <w:proofErr w:type="spellEnd"/>
    </w:p>
    <w:p w14:paraId="4643C664" w14:textId="44B57FFC" w:rsidR="007C424B" w:rsidRPr="007C424B" w:rsidRDefault="007C424B" w:rsidP="00D423AD">
      <w:proofErr w:type="spellStart"/>
      <w:r>
        <w:t>Kōnae</w:t>
      </w:r>
      <w:proofErr w:type="spellEnd"/>
      <w:r>
        <w:t xml:space="preserve"> </w:t>
      </w:r>
      <w:r w:rsidRPr="007C424B">
        <w:t>has information about the different state and faith-based institutions, how to contact them, what to expect from them and what types of information they may have about records. </w:t>
      </w:r>
    </w:p>
    <w:p w14:paraId="311EBF39" w14:textId="01FBC629" w:rsidR="007C424B" w:rsidRPr="007C424B" w:rsidRDefault="007C424B" w:rsidP="00D423AD">
      <w:r w:rsidRPr="007C424B">
        <w:t>Personal records are not on the new site, they are held by individual institutions (state and faith-based). </w:t>
      </w:r>
    </w:p>
    <w:p w14:paraId="039ABFD5" w14:textId="32EDBDAE" w:rsidR="007C424B" w:rsidRPr="00DB5780" w:rsidRDefault="007C424B" w:rsidP="00045C81">
      <w:pPr>
        <w:pStyle w:val="Heading2"/>
      </w:pPr>
      <w:r w:rsidRPr="00DB5780">
        <w:t xml:space="preserve">About </w:t>
      </w:r>
      <w:r w:rsidRPr="00045C81">
        <w:t>Citizens</w:t>
      </w:r>
      <w:r w:rsidRPr="00DB5780">
        <w:t xml:space="preserve"> Advice Bureau New Zealand </w:t>
      </w:r>
    </w:p>
    <w:p w14:paraId="62BE04DA" w14:textId="65928B30" w:rsidR="007C424B" w:rsidRPr="007C424B" w:rsidRDefault="007C424B" w:rsidP="00D423AD">
      <w:r w:rsidRPr="007C424B">
        <w:t xml:space="preserve">Citizens Advice Bureau New Zealand | Ngā Pou </w:t>
      </w:r>
      <w:proofErr w:type="spellStart"/>
      <w:r w:rsidRPr="007C424B">
        <w:t>Whakawhirinaki</w:t>
      </w:r>
      <w:proofErr w:type="spellEnd"/>
      <w:r w:rsidRPr="007C424B">
        <w:t xml:space="preserve"> o Aotearoa is a nationwide, locally based, community organisation that provides free, confidential information and advice on a range of issues. The service is designed to help people understand their rights and obligations, while also empowering them to take the next steps. CABNZ also works at a systems-level to seek positive social change.  </w:t>
      </w:r>
    </w:p>
    <w:p w14:paraId="2ECCFB0F" w14:textId="10F7743C" w:rsidR="007C424B" w:rsidRPr="007C424B" w:rsidRDefault="007C424B" w:rsidP="00D423AD">
      <w:r w:rsidRPr="007C424B">
        <w:t>The CABNZ service is provided by more than 2,000 trained volunteers in more than 80 locations around the motu and has been operating in Aotearoa New Zealand for over 50 years. </w:t>
      </w:r>
    </w:p>
    <w:p w14:paraId="08C83C74" w14:textId="0032E0E4" w:rsidR="007C424B" w:rsidRPr="007C424B" w:rsidRDefault="007C424B" w:rsidP="00D423AD">
      <w:r w:rsidRPr="007C424B">
        <w:lastRenderedPageBreak/>
        <w:t>CABNZ is independent from government. It is a trusted and experienced provider of plain language information, both in-person through its workforce of trained volunteers, and online via its web-based information.  </w:t>
      </w:r>
    </w:p>
    <w:p w14:paraId="226CEC5F" w14:textId="48C09AB7" w:rsidR="007C424B" w:rsidRDefault="007C424B" w:rsidP="00D423AD">
      <w:r w:rsidRPr="007C424B">
        <w:t>For more information about Citizens Advice Bureau go to</w:t>
      </w:r>
      <w:r w:rsidR="00C0679E">
        <w:t>:</w:t>
      </w:r>
    </w:p>
    <w:p w14:paraId="4437D7BC" w14:textId="3554C727" w:rsidR="00045C81" w:rsidRDefault="00045C81" w:rsidP="00D423AD">
      <w:hyperlink r:id="rId12" w:history="1">
        <w:r w:rsidRPr="001B3D22">
          <w:rPr>
            <w:rStyle w:val="Hyperlink"/>
          </w:rPr>
          <w:t>https://www.cab.org.nz/what-we-do/about-us/</w:t>
        </w:r>
      </w:hyperlink>
      <w:r>
        <w:t xml:space="preserve"> (and </w:t>
      </w:r>
      <w:hyperlink r:id="rId13" w:history="1">
        <w:r w:rsidRPr="001B3D22">
          <w:rPr>
            <w:rStyle w:val="Hyperlink"/>
          </w:rPr>
          <w:t>https://tinyurl.com/mddyz9xk</w:t>
        </w:r>
      </w:hyperlink>
      <w:r>
        <w:t>)</w:t>
      </w:r>
    </w:p>
    <w:p w14:paraId="6E43AD40" w14:textId="72B8C6A1" w:rsidR="00045C81" w:rsidRPr="00CB1262" w:rsidRDefault="00045C81" w:rsidP="00045C81">
      <w:pPr>
        <w:spacing w:before="400"/>
        <w:rPr>
          <w:rStyle w:val="Emphasis"/>
        </w:rPr>
      </w:pPr>
      <w:r>
        <w:rPr>
          <w:b/>
          <w:sz w:val="40"/>
        </w:rPr>
        <w:t>End of information</w:t>
      </w:r>
      <w:r>
        <w:rPr>
          <w:b/>
          <w:sz w:val="40"/>
        </w:rPr>
        <w:t xml:space="preserve">, </w:t>
      </w:r>
      <w:r w:rsidRPr="00CB1262">
        <w:rPr>
          <w:rStyle w:val="Emphasis"/>
        </w:rPr>
        <w:t>Joint Press Release: Crown Response Office and Citizens Advice Bureau New Zealand</w:t>
      </w:r>
      <w:r>
        <w:rPr>
          <w:rStyle w:val="Emphasis"/>
        </w:rPr>
        <w:t xml:space="preserve"> | New website in response to Royal Commission call for records’ support</w:t>
      </w:r>
    </w:p>
    <w:p w14:paraId="45F8E9AE" w14:textId="3FCD5256" w:rsidR="00045C81" w:rsidRPr="007C424B" w:rsidRDefault="00045C81" w:rsidP="00D423AD">
      <w:r>
        <w:t>This Large Print document is adapted by Blind Citizens NZ from the standard document provided by the Crown Response Office</w:t>
      </w:r>
      <w:r>
        <w:t xml:space="preserve"> and Citizens Advice Bureau New Zealand</w:t>
      </w:r>
      <w:bookmarkStart w:id="0" w:name="_GoBack"/>
      <w:bookmarkEnd w:id="0"/>
    </w:p>
    <w:sectPr w:rsidR="00045C81" w:rsidRPr="007C424B" w:rsidSect="00CB1262">
      <w:headerReference w:type="even" r:id="rId14"/>
      <w:headerReference w:type="first" r:id="rId15"/>
      <w:pgSz w:w="11906" w:h="16838"/>
      <w:pgMar w:top="1134" w:right="1134" w:bottom="851" w:left="1134"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1EFD" w14:textId="77777777" w:rsidR="004E2048" w:rsidRDefault="004E2048" w:rsidP="00D423AD">
      <w:r>
        <w:separator/>
      </w:r>
    </w:p>
  </w:endnote>
  <w:endnote w:type="continuationSeparator" w:id="0">
    <w:p w14:paraId="201E26C9" w14:textId="77777777" w:rsidR="004E2048" w:rsidRDefault="004E2048" w:rsidP="00D423AD">
      <w:r>
        <w:continuationSeparator/>
      </w:r>
    </w:p>
  </w:endnote>
  <w:endnote w:type="continuationNotice" w:id="1">
    <w:p w14:paraId="4D9EBC4D" w14:textId="77777777" w:rsidR="0065443E" w:rsidRDefault="00654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9D062" w14:textId="77777777" w:rsidR="004E2048" w:rsidRDefault="004E2048" w:rsidP="00D423AD">
      <w:r>
        <w:separator/>
      </w:r>
    </w:p>
  </w:footnote>
  <w:footnote w:type="continuationSeparator" w:id="0">
    <w:p w14:paraId="5F61B5B9" w14:textId="77777777" w:rsidR="004E2048" w:rsidRDefault="004E2048" w:rsidP="00D423AD">
      <w:r>
        <w:continuationSeparator/>
      </w:r>
    </w:p>
  </w:footnote>
  <w:footnote w:type="continuationNotice" w:id="1">
    <w:p w14:paraId="02570C5F" w14:textId="77777777" w:rsidR="0065443E" w:rsidRDefault="006544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27E97" w14:textId="506F56ED" w:rsidR="0048522E" w:rsidRDefault="0048522E" w:rsidP="00D423AD">
    <w:pPr>
      <w:pStyle w:val="Header"/>
    </w:pPr>
    <w:r>
      <w:rPr>
        <w:noProof/>
      </w:rPr>
      <mc:AlternateContent>
        <mc:Choice Requires="wps">
          <w:drawing>
            <wp:anchor distT="0" distB="0" distL="0" distR="0" simplePos="0" relativeHeight="251658241" behindDoc="0" locked="0" layoutInCell="1" allowOverlap="1" wp14:anchorId="5A66AA19" wp14:editId="6FDE92A5">
              <wp:simplePos x="635" y="635"/>
              <wp:positionH relativeFrom="page">
                <wp:align>center</wp:align>
              </wp:positionH>
              <wp:positionV relativeFrom="page">
                <wp:align>top</wp:align>
              </wp:positionV>
              <wp:extent cx="443865" cy="443865"/>
              <wp:effectExtent l="0" t="0" r="10160" b="4445"/>
              <wp:wrapNone/>
              <wp:docPr id="1772321872" name="Text Box 3"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8FD9B" w14:textId="11962E61" w:rsidR="0048522E" w:rsidRPr="0048522E" w:rsidRDefault="0048522E" w:rsidP="00D423AD">
                          <w:pPr>
                            <w:rPr>
                              <w:noProof/>
                            </w:rPr>
                          </w:pPr>
                          <w:r w:rsidRPr="0048522E">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66AA1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" filled="f" stroked="f">
              <v:textbox style="mso-fit-shape-to-text:t" inset="0,15pt,0,0">
                <w:txbxContent>
                  <w:p w14:paraId="7A28FD9B" w14:textId="11962E61" w:rsidR="0048522E" w:rsidRPr="0048522E" w:rsidRDefault="0048522E" w:rsidP="00D423AD">
                    <w:pPr>
                      <w:rPr>
                        <w:noProof/>
                      </w:rPr>
                    </w:pPr>
                    <w:r w:rsidRPr="0048522E">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4B1D" w14:textId="2CFB92C5" w:rsidR="0048522E" w:rsidRDefault="0048522E" w:rsidP="00D423AD">
    <w:pPr>
      <w:pStyle w:val="Header"/>
    </w:pPr>
    <w:r>
      <w:rPr>
        <w:noProof/>
      </w:rPr>
      <mc:AlternateContent>
        <mc:Choice Requires="wps">
          <w:drawing>
            <wp:anchor distT="0" distB="0" distL="0" distR="0" simplePos="0" relativeHeight="251658240" behindDoc="0" locked="0" layoutInCell="1" allowOverlap="1" wp14:anchorId="4A3A67E8" wp14:editId="0B859307">
              <wp:simplePos x="635" y="635"/>
              <wp:positionH relativeFrom="page">
                <wp:align>center</wp:align>
              </wp:positionH>
              <wp:positionV relativeFrom="page">
                <wp:align>top</wp:align>
              </wp:positionV>
              <wp:extent cx="443865" cy="443865"/>
              <wp:effectExtent l="0" t="0" r="10160" b="4445"/>
              <wp:wrapNone/>
              <wp:docPr id="1741178956" name="Text Box 2"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9AD1B7" w14:textId="6A6C4693" w:rsidR="0048522E" w:rsidRPr="0048522E" w:rsidRDefault="0048522E" w:rsidP="00D423AD">
                          <w:pPr>
                            <w:rPr>
                              <w:noProof/>
                            </w:rPr>
                          </w:pPr>
                          <w:r w:rsidRPr="0048522E">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A67E8"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pfMfc3ECAAC1BAAADgAAAAAAAAAAAAAAAAAu&#10;AgAAZHJzL2Uyb0RvYy54bWxQSwECLQAUAAYACAAAACEA1B4NR9gAAAADAQAADwAAAAAAAAAAAAAA&#10;AADLBAAAZHJzL2Rvd25yZXYueG1sUEsFBgAAAAAEAAQA8wAAANAFAAAAAA==&#10;" filled="f" stroked="f">
              <v:textbox style="mso-fit-shape-to-text:t" inset="0,15pt,0,0">
                <w:txbxContent>
                  <w:p w14:paraId="4C9AD1B7" w14:textId="6A6C4693" w:rsidR="0048522E" w:rsidRPr="0048522E" w:rsidRDefault="0048522E" w:rsidP="00D423AD">
                    <w:pPr>
                      <w:rPr>
                        <w:noProof/>
                      </w:rPr>
                    </w:pPr>
                    <w:r w:rsidRPr="0048522E">
                      <w:rPr>
                        <w:noProof/>
                      </w:rPr>
                      <w:t>IN-CONFIDENCE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4B"/>
    <w:rsid w:val="00045C81"/>
    <w:rsid w:val="000F29C2"/>
    <w:rsid w:val="00107A4A"/>
    <w:rsid w:val="0025764E"/>
    <w:rsid w:val="002C13AC"/>
    <w:rsid w:val="00321BB5"/>
    <w:rsid w:val="0032285B"/>
    <w:rsid w:val="003363F5"/>
    <w:rsid w:val="00376080"/>
    <w:rsid w:val="003F6633"/>
    <w:rsid w:val="00470B4B"/>
    <w:rsid w:val="0048522E"/>
    <w:rsid w:val="004D7F39"/>
    <w:rsid w:val="004E2048"/>
    <w:rsid w:val="00645D86"/>
    <w:rsid w:val="0065443E"/>
    <w:rsid w:val="006D6F5A"/>
    <w:rsid w:val="00764EE4"/>
    <w:rsid w:val="007C424B"/>
    <w:rsid w:val="007D71DA"/>
    <w:rsid w:val="00832B6B"/>
    <w:rsid w:val="00A21FCB"/>
    <w:rsid w:val="00BF688A"/>
    <w:rsid w:val="00C0679E"/>
    <w:rsid w:val="00CB1262"/>
    <w:rsid w:val="00D23A37"/>
    <w:rsid w:val="00D423AD"/>
    <w:rsid w:val="00DB5780"/>
    <w:rsid w:val="00DE0204"/>
    <w:rsid w:val="00E50B29"/>
    <w:rsid w:val="00E90862"/>
    <w:rsid w:val="00EB2947"/>
    <w:rsid w:val="00F807DD"/>
    <w:rsid w:val="00FD06E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D29A"/>
  <w15:chartTrackingRefBased/>
  <w15:docId w15:val="{1BADB67A-3919-461D-9045-F7B48811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3AD"/>
    <w:pPr>
      <w:spacing w:after="320" w:line="336" w:lineRule="auto"/>
    </w:pPr>
    <w:rPr>
      <w:rFonts w:ascii="Arial" w:hAnsi="Arial" w:cs="Arial"/>
      <w:sz w:val="36"/>
      <w:szCs w:val="36"/>
    </w:rPr>
  </w:style>
  <w:style w:type="paragraph" w:styleId="Heading1">
    <w:name w:val="heading 1"/>
    <w:basedOn w:val="Normal"/>
    <w:next w:val="Normal"/>
    <w:link w:val="Heading1Char"/>
    <w:uiPriority w:val="9"/>
    <w:qFormat/>
    <w:rsid w:val="00EB2947"/>
    <w:pPr>
      <w:spacing w:after="240"/>
      <w:outlineLvl w:val="0"/>
    </w:pPr>
    <w:rPr>
      <w:b/>
      <w:bCs/>
      <w:sz w:val="64"/>
      <w:szCs w:val="64"/>
    </w:rPr>
  </w:style>
  <w:style w:type="paragraph" w:styleId="Heading2">
    <w:name w:val="heading 2"/>
    <w:basedOn w:val="Normal"/>
    <w:next w:val="Normal"/>
    <w:link w:val="Heading2Char"/>
    <w:uiPriority w:val="9"/>
    <w:unhideWhenUsed/>
    <w:qFormat/>
    <w:rsid w:val="00045C81"/>
    <w:pPr>
      <w:spacing w:before="520" w:after="80"/>
      <w:outlineLvl w:val="1"/>
    </w:pPr>
    <w:rPr>
      <w:b/>
      <w:bCs/>
      <w:sz w:val="48"/>
      <w:szCs w:val="48"/>
    </w:rPr>
  </w:style>
  <w:style w:type="paragraph" w:styleId="Heading3">
    <w:name w:val="heading 3"/>
    <w:basedOn w:val="Normal"/>
    <w:next w:val="Normal"/>
    <w:link w:val="Heading3Char"/>
    <w:uiPriority w:val="9"/>
    <w:semiHidden/>
    <w:unhideWhenUsed/>
    <w:qFormat/>
    <w:rsid w:val="007C424B"/>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7C42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2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2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2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2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2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947"/>
    <w:rPr>
      <w:rFonts w:ascii="Arial" w:hAnsi="Arial" w:cs="Arial"/>
      <w:b/>
      <w:bCs/>
      <w:sz w:val="64"/>
      <w:szCs w:val="64"/>
    </w:rPr>
  </w:style>
  <w:style w:type="character" w:customStyle="1" w:styleId="Heading2Char">
    <w:name w:val="Heading 2 Char"/>
    <w:basedOn w:val="DefaultParagraphFont"/>
    <w:link w:val="Heading2"/>
    <w:uiPriority w:val="9"/>
    <w:rsid w:val="00045C81"/>
    <w:rPr>
      <w:rFonts w:ascii="Arial" w:hAnsi="Arial" w:cs="Arial"/>
      <w:b/>
      <w:bCs/>
      <w:sz w:val="48"/>
      <w:szCs w:val="48"/>
    </w:rPr>
  </w:style>
  <w:style w:type="character" w:customStyle="1" w:styleId="Heading3Char">
    <w:name w:val="Heading 3 Char"/>
    <w:basedOn w:val="DefaultParagraphFont"/>
    <w:link w:val="Heading3"/>
    <w:uiPriority w:val="9"/>
    <w:semiHidden/>
    <w:rsid w:val="007C424B"/>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7C42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2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2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2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2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24B"/>
    <w:rPr>
      <w:rFonts w:eastAsiaTheme="majorEastAsia" w:cstheme="majorBidi"/>
      <w:color w:val="272727" w:themeColor="text1" w:themeTint="D8"/>
    </w:rPr>
  </w:style>
  <w:style w:type="paragraph" w:styleId="Title">
    <w:name w:val="Title"/>
    <w:basedOn w:val="Normal"/>
    <w:next w:val="Normal"/>
    <w:link w:val="TitleChar"/>
    <w:uiPriority w:val="10"/>
    <w:qFormat/>
    <w:rsid w:val="007C4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2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24B"/>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7C424B"/>
    <w:rPr>
      <w:rFonts w:eastAsiaTheme="majorEastAsia" w:cstheme="majorBidi"/>
      <w:color w:val="595959" w:themeColor="text1" w:themeTint="A6"/>
      <w:spacing w:val="15"/>
      <w:sz w:val="28"/>
    </w:rPr>
  </w:style>
  <w:style w:type="paragraph" w:styleId="Quote">
    <w:name w:val="Quote"/>
    <w:basedOn w:val="Normal"/>
    <w:next w:val="Normal"/>
    <w:link w:val="QuoteChar"/>
    <w:uiPriority w:val="29"/>
    <w:qFormat/>
    <w:rsid w:val="007C424B"/>
    <w:pPr>
      <w:spacing w:before="160"/>
      <w:jc w:val="center"/>
    </w:pPr>
    <w:rPr>
      <w:i/>
      <w:iCs/>
      <w:color w:val="404040" w:themeColor="text1" w:themeTint="BF"/>
    </w:rPr>
  </w:style>
  <w:style w:type="character" w:customStyle="1" w:styleId="QuoteChar">
    <w:name w:val="Quote Char"/>
    <w:basedOn w:val="DefaultParagraphFont"/>
    <w:link w:val="Quote"/>
    <w:uiPriority w:val="29"/>
    <w:rsid w:val="007C424B"/>
    <w:rPr>
      <w:i/>
      <w:iCs/>
      <w:color w:val="404040" w:themeColor="text1" w:themeTint="BF"/>
    </w:rPr>
  </w:style>
  <w:style w:type="paragraph" w:styleId="ListParagraph">
    <w:name w:val="List Paragraph"/>
    <w:basedOn w:val="Normal"/>
    <w:uiPriority w:val="34"/>
    <w:qFormat/>
    <w:rsid w:val="007C424B"/>
    <w:pPr>
      <w:ind w:left="720"/>
      <w:contextualSpacing/>
    </w:pPr>
  </w:style>
  <w:style w:type="character" w:styleId="IntenseEmphasis">
    <w:name w:val="Intense Emphasis"/>
    <w:basedOn w:val="DefaultParagraphFont"/>
    <w:uiPriority w:val="21"/>
    <w:qFormat/>
    <w:rsid w:val="007C424B"/>
    <w:rPr>
      <w:i/>
      <w:iCs/>
      <w:color w:val="0F4761" w:themeColor="accent1" w:themeShade="BF"/>
    </w:rPr>
  </w:style>
  <w:style w:type="paragraph" w:styleId="IntenseQuote">
    <w:name w:val="Intense Quote"/>
    <w:basedOn w:val="Normal"/>
    <w:next w:val="Normal"/>
    <w:link w:val="IntenseQuoteChar"/>
    <w:uiPriority w:val="30"/>
    <w:qFormat/>
    <w:rsid w:val="007C4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24B"/>
    <w:rPr>
      <w:i/>
      <w:iCs/>
      <w:color w:val="0F4761" w:themeColor="accent1" w:themeShade="BF"/>
    </w:rPr>
  </w:style>
  <w:style w:type="character" w:styleId="IntenseReference">
    <w:name w:val="Intense Reference"/>
    <w:basedOn w:val="DefaultParagraphFont"/>
    <w:uiPriority w:val="32"/>
    <w:qFormat/>
    <w:rsid w:val="007C424B"/>
    <w:rPr>
      <w:b/>
      <w:bCs/>
      <w:smallCaps/>
      <w:color w:val="0F4761" w:themeColor="accent1" w:themeShade="BF"/>
      <w:spacing w:val="5"/>
    </w:rPr>
  </w:style>
  <w:style w:type="character" w:styleId="Hyperlink">
    <w:name w:val="Hyperlink"/>
    <w:basedOn w:val="DefaultParagraphFont"/>
    <w:uiPriority w:val="99"/>
    <w:unhideWhenUsed/>
    <w:rsid w:val="007C424B"/>
    <w:rPr>
      <w:color w:val="467886" w:themeColor="hyperlink"/>
      <w:u w:val="single"/>
    </w:rPr>
  </w:style>
  <w:style w:type="character" w:styleId="UnresolvedMention">
    <w:name w:val="Unresolved Mention"/>
    <w:basedOn w:val="DefaultParagraphFont"/>
    <w:uiPriority w:val="99"/>
    <w:semiHidden/>
    <w:unhideWhenUsed/>
    <w:rsid w:val="007C424B"/>
    <w:rPr>
      <w:color w:val="605E5C"/>
      <w:shd w:val="clear" w:color="auto" w:fill="E1DFDD"/>
    </w:rPr>
  </w:style>
  <w:style w:type="character" w:styleId="FollowedHyperlink">
    <w:name w:val="FollowedHyperlink"/>
    <w:basedOn w:val="DefaultParagraphFont"/>
    <w:uiPriority w:val="99"/>
    <w:semiHidden/>
    <w:unhideWhenUsed/>
    <w:rsid w:val="007C424B"/>
    <w:rPr>
      <w:color w:val="96607D" w:themeColor="followedHyperlink"/>
      <w:u w:val="single"/>
    </w:rPr>
  </w:style>
  <w:style w:type="paragraph" w:styleId="Header">
    <w:name w:val="header"/>
    <w:basedOn w:val="Normal"/>
    <w:link w:val="HeaderChar"/>
    <w:uiPriority w:val="99"/>
    <w:unhideWhenUsed/>
    <w:rsid w:val="007C4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24B"/>
  </w:style>
  <w:style w:type="paragraph" w:styleId="Footer">
    <w:name w:val="footer"/>
    <w:basedOn w:val="Normal"/>
    <w:link w:val="FooterChar"/>
    <w:uiPriority w:val="99"/>
    <w:unhideWhenUsed/>
    <w:rsid w:val="007C4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24B"/>
  </w:style>
  <w:style w:type="character" w:styleId="Emphasis">
    <w:name w:val="Emphasis"/>
    <w:uiPriority w:val="20"/>
    <w:qFormat/>
    <w:rsid w:val="00CB1262"/>
    <w:rPr>
      <w:rFonts w:ascii="Arial Bold" w:hAnsi="Arial Bold"/>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168838">
      <w:bodyDiv w:val="1"/>
      <w:marLeft w:val="0"/>
      <w:marRight w:val="0"/>
      <w:marTop w:val="0"/>
      <w:marBottom w:val="0"/>
      <w:divBdr>
        <w:top w:val="none" w:sz="0" w:space="0" w:color="auto"/>
        <w:left w:val="none" w:sz="0" w:space="0" w:color="auto"/>
        <w:bottom w:val="none" w:sz="0" w:space="0" w:color="auto"/>
        <w:right w:val="none" w:sz="0" w:space="0" w:color="auto"/>
      </w:divBdr>
    </w:div>
    <w:div w:id="1770199674">
      <w:bodyDiv w:val="1"/>
      <w:marLeft w:val="0"/>
      <w:marRight w:val="0"/>
      <w:marTop w:val="0"/>
      <w:marBottom w:val="0"/>
      <w:divBdr>
        <w:top w:val="none" w:sz="0" w:space="0" w:color="auto"/>
        <w:left w:val="none" w:sz="0" w:space="0" w:color="auto"/>
        <w:bottom w:val="none" w:sz="0" w:space="0" w:color="auto"/>
        <w:right w:val="none" w:sz="0" w:space="0" w:color="auto"/>
      </w:divBdr>
    </w:div>
    <w:div w:id="192939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inyurl.com/mddyz9x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ab.org.nz/what-we-do/abou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ae.org.n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Props1.xml><?xml version="1.0" encoding="utf-8"?>
<ds:datastoreItem xmlns:ds="http://schemas.openxmlformats.org/officeDocument/2006/customXml" ds:itemID="{0D5D357D-2EAA-408A-80FD-C48414A25690}">
  <ds:schemaRefs>
    <ds:schemaRef ds:uri="http://schemas.microsoft.com/sharepoint/v3/contenttype/forms"/>
  </ds:schemaRefs>
</ds:datastoreItem>
</file>

<file path=customXml/itemProps2.xml><?xml version="1.0" encoding="utf-8"?>
<ds:datastoreItem xmlns:ds="http://schemas.openxmlformats.org/officeDocument/2006/customXml" ds:itemID="{FF69AA3C-7E65-4A0D-9EC5-CB910AE5E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A2220-AB51-4C56-B1A9-84D3BA59050F}">
  <ds:schemaRef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0c8419a8-0969-48de-a896-901fe0661d3e"/>
    <ds:schemaRef ds:uri="6a7f7810-7080-4eb4-b66c-c41c6fc69d8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518</Words>
  <Characters>3023</Characters>
  <Application>Microsoft Office Word</Application>
  <DocSecurity>0</DocSecurity>
  <Lines>79</Lines>
  <Paragraphs>28</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Vuetilovoni</dc:creator>
  <cp:keywords/>
  <dc:description/>
  <cp:lastModifiedBy>Rose Wilkinson</cp:lastModifiedBy>
  <cp:revision>13</cp:revision>
  <dcterms:created xsi:type="dcterms:W3CDTF">2025-03-17T02:23:00Z</dcterms:created>
  <dcterms:modified xsi:type="dcterms:W3CDTF">2025-04-14T00:58:00Z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SIP_Label_71cef378-a6aa-44c9-b808-28fb30f5a5a6_Enabled">
    <vt:lpwstr>true</vt:lpwstr>
  </property>
  <property fmtid="{D5CDD505-2E9C-101B-9397-08002B2CF9AE}" pid="4" name="MSIP_Label_71cef378-a6aa-44c9-b808-28fb30f5a5a6_SetDate">
    <vt:lpwstr>2025-03-17T00:47:38Z</vt:lpwstr>
  </property>
  <property fmtid="{D5CDD505-2E9C-101B-9397-08002B2CF9AE}" pid="5" name="MSIP_Label_71cef378-a6aa-44c9-b808-28fb30f5a5a6_Method">
    <vt:lpwstr>Standard</vt:lpwstr>
  </property>
  <property fmtid="{D5CDD505-2E9C-101B-9397-08002B2CF9AE}" pid="6" name="MSIP_Label_71cef378-a6aa-44c9-b808-28fb30f5a5a6_Name">
    <vt:lpwstr>71cef378-a6aa-44c9-b808-28fb30f5a5a6</vt:lpwstr>
  </property>
  <property fmtid="{D5CDD505-2E9C-101B-9397-08002B2CF9AE}" pid="7" name="MSIP_Label_71cef378-a6aa-44c9-b808-28fb30f5a5a6_SiteId">
    <vt:lpwstr>5c908180-a006-403f-b9be-8829934f08dd</vt:lpwstr>
  </property>
  <property fmtid="{D5CDD505-2E9C-101B-9397-08002B2CF9AE}" pid="8" name="MSIP_Label_71cef378-a6aa-44c9-b808-28fb30f5a5a6_ActionId">
    <vt:lpwstr>f6397450-abfc-4563-a778-51be34c9e586</vt:lpwstr>
  </property>
  <property fmtid="{D5CDD505-2E9C-101B-9397-08002B2CF9AE}" pid="9" name="MSIP_Label_71cef378-a6aa-44c9-b808-28fb30f5a5a6_ContentBits">
    <vt:lpwstr>1</vt:lpwstr>
  </property>
  <property fmtid="{D5CDD505-2E9C-101B-9397-08002B2CF9AE}" pid="10" name="ClassificationContentMarkingHeaderShapeIds">
    <vt:lpwstr>67c8484c,69a37c50,f60e419</vt:lpwstr>
  </property>
  <property fmtid="{D5CDD505-2E9C-101B-9397-08002B2CF9AE}" pid="11" name="ClassificationContentMarkingHeaderFontProps">
    <vt:lpwstr>#000000,10,Calibri</vt:lpwstr>
  </property>
  <property fmtid="{D5CDD505-2E9C-101B-9397-08002B2CF9AE}" pid="12" name="ClassificationContentMarkingHeaderText">
    <vt:lpwstr>IN-CONFIDENCE</vt:lpwstr>
  </property>
  <property fmtid="{D5CDD505-2E9C-101B-9397-08002B2CF9AE}" pid="13" name="MSIP_Label_f43e46a9-9901-46e9-bfae-bb6189d4cb66_Enabled">
    <vt:lpwstr>true</vt:lpwstr>
  </property>
  <property fmtid="{D5CDD505-2E9C-101B-9397-08002B2CF9AE}" pid="14" name="MSIP_Label_f43e46a9-9901-46e9-bfae-bb6189d4cb66_SetDate">
    <vt:lpwstr>2025-03-17T02:23:52Z</vt:lpwstr>
  </property>
  <property fmtid="{D5CDD505-2E9C-101B-9397-08002B2CF9AE}" pid="15" name="MSIP_Label_f43e46a9-9901-46e9-bfae-bb6189d4cb66_Method">
    <vt:lpwstr>Standard</vt:lpwstr>
  </property>
  <property fmtid="{D5CDD505-2E9C-101B-9397-08002B2CF9AE}" pid="16" name="MSIP_Label_f43e46a9-9901-46e9-bfae-bb6189d4cb66_Name">
    <vt:lpwstr>In-confidence</vt:lpwstr>
  </property>
  <property fmtid="{D5CDD505-2E9C-101B-9397-08002B2CF9AE}" pid="17" name="MSIP_Label_f43e46a9-9901-46e9-bfae-bb6189d4cb66_SiteId">
    <vt:lpwstr>e40c4f52-99bd-4d4f-bf7e-d001a2ca6556</vt:lpwstr>
  </property>
  <property fmtid="{D5CDD505-2E9C-101B-9397-08002B2CF9AE}" pid="18" name="MSIP_Label_f43e46a9-9901-46e9-bfae-bb6189d4cb66_ActionId">
    <vt:lpwstr>ac06c731-0553-4bc9-8551-c6e31b507f2b</vt:lpwstr>
  </property>
  <property fmtid="{D5CDD505-2E9C-101B-9397-08002B2CF9AE}" pid="19" name="MSIP_Label_f43e46a9-9901-46e9-bfae-bb6189d4cb66_ContentBits">
    <vt:lpwstr>1</vt:lpwstr>
  </property>
  <property fmtid="{D5CDD505-2E9C-101B-9397-08002B2CF9AE}" pid="20" name="MediaServiceImageTags">
    <vt:lpwstr/>
  </property>
</Properties>
</file>