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24FE" w14:textId="498BC92C" w:rsidR="007F0C79" w:rsidRDefault="00120EC8" w:rsidP="00DF35BE">
      <w:pPr>
        <w:ind w:left="720" w:hanging="720"/>
        <w:jc w:val="right"/>
      </w:pPr>
      <w:r>
        <w:rPr>
          <w:noProof/>
        </w:rPr>
        <w:drawing>
          <wp:inline distT="0" distB="0" distL="0" distR="0" wp14:anchorId="12B18510" wp14:editId="5133803A">
            <wp:extent cx="3007360" cy="935594"/>
            <wp:effectExtent l="0" t="0" r="0" b="0"/>
            <wp:docPr id="2065159840" name="Picture 2" descr="Te Kāwanatanga o Aotearoa - New Zealand Government logo featuring the New Zealand Coat of Arms to the left of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59840" name="Picture 2" descr="Te Kāwanatanga o Aotearoa - New Zealand Government logo featuring the New Zealand Coat of Arms to the left of the tex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122" cy="9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C87A" w14:textId="316A5E6B" w:rsidR="00120EC8" w:rsidRPr="001673BD" w:rsidRDefault="00120EC8" w:rsidP="00DF35BE">
      <w:pPr>
        <w:spacing w:after="400"/>
        <w:rPr>
          <w:b/>
          <w:bCs/>
          <w:sz w:val="40"/>
          <w:szCs w:val="40"/>
        </w:rPr>
      </w:pPr>
      <w:bookmarkStart w:id="0" w:name="_Hlk183421775"/>
      <w:r w:rsidRPr="001673BD">
        <w:rPr>
          <w:b/>
          <w:bCs/>
          <w:sz w:val="40"/>
          <w:szCs w:val="40"/>
        </w:rPr>
        <w:t>12 November 2024</w:t>
      </w:r>
    </w:p>
    <w:p w14:paraId="11C0868E" w14:textId="77777777" w:rsidR="00167872" w:rsidRPr="00DF35BE" w:rsidRDefault="00120EC8" w:rsidP="00DF35BE">
      <w:pPr>
        <w:pStyle w:val="Heading1"/>
      </w:pPr>
      <w:r w:rsidRPr="00DF35BE">
        <w:t>Public apology to survivors of abuse in care</w:t>
      </w:r>
    </w:p>
    <w:p w14:paraId="26DCADF0" w14:textId="58CE46DF" w:rsidR="00120EC8" w:rsidRPr="00DF35BE" w:rsidRDefault="00167872" w:rsidP="00DF35BE">
      <w:pPr>
        <w:pStyle w:val="Heading1"/>
      </w:pPr>
      <w:r w:rsidRPr="00DF35BE">
        <w:t>Su</w:t>
      </w:r>
      <w:r w:rsidR="00120EC8" w:rsidRPr="00DF35BE">
        <w:t>rvivor contribution</w:t>
      </w:r>
      <w:r w:rsidRPr="00DF35BE">
        <w:t xml:space="preserve">, </w:t>
      </w:r>
      <w:r w:rsidR="00120EC8" w:rsidRPr="00DF35BE">
        <w:t>Tu Chapman</w:t>
      </w:r>
    </w:p>
    <w:bookmarkEnd w:id="0"/>
    <w:p w14:paraId="1F0F9AF7" w14:textId="77777777" w:rsidR="00F834A0" w:rsidRPr="009931B9" w:rsidRDefault="00F834A0" w:rsidP="00D97999">
      <w:r w:rsidRPr="009931B9">
        <w:t xml:space="preserve">[Te </w:t>
      </w:r>
      <w:proofErr w:type="spellStart"/>
      <w:r w:rsidRPr="009931B9">
        <w:t>reo</w:t>
      </w:r>
      <w:proofErr w:type="spellEnd"/>
      <w:r w:rsidRPr="009931B9">
        <w:t xml:space="preserve"> Māori]: </w:t>
      </w:r>
    </w:p>
    <w:p w14:paraId="12A6F89E" w14:textId="34B8AE27" w:rsidR="00B254F2" w:rsidRPr="00D97999" w:rsidRDefault="00B254F2" w:rsidP="00D97999">
      <w:r w:rsidRPr="00D97999">
        <w:t xml:space="preserve">Kei </w:t>
      </w:r>
      <w:proofErr w:type="spellStart"/>
      <w:r w:rsidRPr="00D97999">
        <w:t>aku</w:t>
      </w:r>
      <w:proofErr w:type="spellEnd"/>
      <w:r w:rsidRPr="00D97999">
        <w:t xml:space="preserve"> </w:t>
      </w:r>
      <w:proofErr w:type="spellStart"/>
      <w:r w:rsidRPr="00D97999">
        <w:t>rangatira</w:t>
      </w:r>
      <w:proofErr w:type="spellEnd"/>
      <w:r w:rsidRPr="00D97999">
        <w:t xml:space="preserve">, koutou o Te </w:t>
      </w:r>
      <w:proofErr w:type="spellStart"/>
      <w:r w:rsidRPr="00D97999">
        <w:t>Whare</w:t>
      </w:r>
      <w:proofErr w:type="spellEnd"/>
      <w:r w:rsidRPr="00D97999">
        <w:t xml:space="preserve"> </w:t>
      </w:r>
      <w:proofErr w:type="spellStart"/>
      <w:r w:rsidRPr="00D97999">
        <w:t>Mōrehu</w:t>
      </w:r>
      <w:proofErr w:type="spellEnd"/>
      <w:r w:rsidRPr="00D97999">
        <w:t xml:space="preserve"> </w:t>
      </w:r>
      <w:proofErr w:type="spellStart"/>
      <w:r w:rsidRPr="00D97999">
        <w:t>nei</w:t>
      </w:r>
      <w:proofErr w:type="spellEnd"/>
      <w:r w:rsidRPr="00D97999">
        <w:t xml:space="preserve"> </w:t>
      </w:r>
      <w:proofErr w:type="spellStart"/>
      <w:r w:rsidRPr="00D97999">
        <w:t>rā</w:t>
      </w:r>
      <w:proofErr w:type="spellEnd"/>
      <w:r w:rsidRPr="00D97999">
        <w:t xml:space="preserve"> </w:t>
      </w:r>
      <w:proofErr w:type="spellStart"/>
      <w:r w:rsidRPr="00D97999">
        <w:t>tō</w:t>
      </w:r>
      <w:proofErr w:type="spellEnd"/>
      <w:r w:rsidRPr="00D97999">
        <w:t xml:space="preserve"> </w:t>
      </w:r>
      <w:proofErr w:type="spellStart"/>
      <w:r w:rsidRPr="00D97999">
        <w:t>rahi</w:t>
      </w:r>
      <w:proofErr w:type="spellEnd"/>
      <w:r w:rsidRPr="00D97999">
        <w:t xml:space="preserve"> e tū </w:t>
      </w:r>
      <w:proofErr w:type="spellStart"/>
      <w:r w:rsidRPr="00D97999">
        <w:t>whakahīhī</w:t>
      </w:r>
      <w:proofErr w:type="spellEnd"/>
      <w:r w:rsidRPr="00D97999">
        <w:t xml:space="preserve">, e tū </w:t>
      </w:r>
      <w:proofErr w:type="spellStart"/>
      <w:r w:rsidRPr="00D97999">
        <w:t>whakaiti</w:t>
      </w:r>
      <w:proofErr w:type="spellEnd"/>
      <w:r w:rsidRPr="00D97999">
        <w:t xml:space="preserve"> </w:t>
      </w:r>
      <w:proofErr w:type="spellStart"/>
      <w:r w:rsidRPr="00D97999">
        <w:t>nei</w:t>
      </w:r>
      <w:proofErr w:type="spellEnd"/>
      <w:r w:rsidRPr="00D97999">
        <w:t xml:space="preserve">, e </w:t>
      </w:r>
      <w:proofErr w:type="spellStart"/>
      <w:r w:rsidRPr="00D97999">
        <w:t>mōteatea</w:t>
      </w:r>
      <w:proofErr w:type="spellEnd"/>
      <w:r w:rsidRPr="00D97999">
        <w:t xml:space="preserve"> e </w:t>
      </w:r>
      <w:proofErr w:type="spellStart"/>
      <w:r w:rsidRPr="00D97999">
        <w:t>tangihakū</w:t>
      </w:r>
      <w:proofErr w:type="spellEnd"/>
      <w:r w:rsidRPr="00D97999">
        <w:t xml:space="preserve"> </w:t>
      </w:r>
      <w:proofErr w:type="spellStart"/>
      <w:r w:rsidRPr="00D97999">
        <w:t>tonu</w:t>
      </w:r>
      <w:proofErr w:type="spellEnd"/>
      <w:r w:rsidRPr="00D97999">
        <w:t xml:space="preserve"> </w:t>
      </w:r>
      <w:proofErr w:type="spellStart"/>
      <w:r w:rsidRPr="00D97999">
        <w:t>ki</w:t>
      </w:r>
      <w:proofErr w:type="spellEnd"/>
      <w:r w:rsidRPr="00D97999">
        <w:t xml:space="preserve"> ngā </w:t>
      </w:r>
      <w:proofErr w:type="spellStart"/>
      <w:r w:rsidRPr="00D97999">
        <w:t>pēhitanga</w:t>
      </w:r>
      <w:proofErr w:type="spellEnd"/>
      <w:r w:rsidRPr="00D97999">
        <w:t xml:space="preserve"> </w:t>
      </w:r>
      <w:proofErr w:type="spellStart"/>
      <w:r w:rsidRPr="00D97999">
        <w:t>kua</w:t>
      </w:r>
      <w:proofErr w:type="spellEnd"/>
      <w:r w:rsidRPr="00D97999">
        <w:t xml:space="preserve"> </w:t>
      </w:r>
      <w:proofErr w:type="spellStart"/>
      <w:r w:rsidRPr="00D97999">
        <w:t>pā</w:t>
      </w:r>
      <w:proofErr w:type="spellEnd"/>
      <w:r w:rsidRPr="00D97999">
        <w:t xml:space="preserve"> </w:t>
      </w:r>
      <w:proofErr w:type="spellStart"/>
      <w:r w:rsidRPr="00D97999">
        <w:t>nei</w:t>
      </w:r>
      <w:proofErr w:type="spellEnd"/>
      <w:r w:rsidRPr="00D97999">
        <w:t xml:space="preserve"> </w:t>
      </w:r>
      <w:proofErr w:type="spellStart"/>
      <w:r w:rsidRPr="00D97999">
        <w:t>ki</w:t>
      </w:r>
      <w:proofErr w:type="spellEnd"/>
      <w:r w:rsidRPr="00D97999">
        <w:t xml:space="preserve"> te </w:t>
      </w:r>
      <w:proofErr w:type="spellStart"/>
      <w:r w:rsidRPr="00D97999">
        <w:t>tuakiritanga</w:t>
      </w:r>
      <w:proofErr w:type="spellEnd"/>
      <w:r w:rsidRPr="00D97999">
        <w:t xml:space="preserve"> o </w:t>
      </w:r>
      <w:proofErr w:type="spellStart"/>
      <w:r w:rsidRPr="00D97999">
        <w:t>tō</w:t>
      </w:r>
      <w:proofErr w:type="spellEnd"/>
      <w:r w:rsidRPr="00D97999">
        <w:t xml:space="preserve"> </w:t>
      </w:r>
      <w:proofErr w:type="spellStart"/>
      <w:r w:rsidRPr="00D97999">
        <w:t>mātou</w:t>
      </w:r>
      <w:proofErr w:type="spellEnd"/>
      <w:r w:rsidRPr="00D97999">
        <w:t xml:space="preserve"> </w:t>
      </w:r>
      <w:proofErr w:type="spellStart"/>
      <w:r w:rsidRPr="00D97999">
        <w:t>nei</w:t>
      </w:r>
      <w:proofErr w:type="spellEnd"/>
      <w:r w:rsidRPr="00D97999">
        <w:t xml:space="preserve"> </w:t>
      </w:r>
      <w:proofErr w:type="spellStart"/>
      <w:r w:rsidRPr="00D97999">
        <w:t>āo</w:t>
      </w:r>
      <w:proofErr w:type="spellEnd"/>
      <w:r w:rsidRPr="00D97999">
        <w:t xml:space="preserve">. Kei ngā </w:t>
      </w:r>
      <w:proofErr w:type="spellStart"/>
      <w:r w:rsidRPr="00D97999">
        <w:t>kāwai</w:t>
      </w:r>
      <w:proofErr w:type="spellEnd"/>
      <w:r w:rsidRPr="00D97999">
        <w:t xml:space="preserve"> </w:t>
      </w:r>
      <w:proofErr w:type="spellStart"/>
      <w:r w:rsidRPr="00D97999">
        <w:t>hekenga</w:t>
      </w:r>
      <w:proofErr w:type="spellEnd"/>
      <w:r w:rsidRPr="00D97999">
        <w:t xml:space="preserve"> koutou ngā </w:t>
      </w:r>
      <w:proofErr w:type="spellStart"/>
      <w:r w:rsidRPr="00D97999">
        <w:t>morehu</w:t>
      </w:r>
      <w:proofErr w:type="spellEnd"/>
      <w:r w:rsidRPr="00D97999">
        <w:t xml:space="preserve"> – </w:t>
      </w:r>
      <w:proofErr w:type="spellStart"/>
      <w:r w:rsidRPr="00D97999">
        <w:t>tēnei</w:t>
      </w:r>
      <w:proofErr w:type="spellEnd"/>
      <w:r w:rsidRPr="00D97999">
        <w:t xml:space="preserve"> te </w:t>
      </w:r>
      <w:proofErr w:type="spellStart"/>
      <w:r w:rsidRPr="00D97999">
        <w:t>reo</w:t>
      </w:r>
      <w:proofErr w:type="spellEnd"/>
      <w:r w:rsidRPr="00D97999">
        <w:t xml:space="preserve"> </w:t>
      </w:r>
      <w:proofErr w:type="spellStart"/>
      <w:r w:rsidRPr="00D97999">
        <w:t>rāhiri</w:t>
      </w:r>
      <w:proofErr w:type="spellEnd"/>
      <w:r w:rsidRPr="00D97999">
        <w:t xml:space="preserve">, </w:t>
      </w:r>
      <w:proofErr w:type="spellStart"/>
      <w:r w:rsidRPr="00D97999">
        <w:t>tēnei</w:t>
      </w:r>
      <w:proofErr w:type="spellEnd"/>
      <w:r w:rsidRPr="00D97999">
        <w:t xml:space="preserve"> te </w:t>
      </w:r>
      <w:proofErr w:type="spellStart"/>
      <w:r w:rsidRPr="00D97999">
        <w:t>reo</w:t>
      </w:r>
      <w:proofErr w:type="spellEnd"/>
      <w:r w:rsidRPr="00D97999">
        <w:t xml:space="preserve"> aroha </w:t>
      </w:r>
      <w:proofErr w:type="spellStart"/>
      <w:r w:rsidRPr="00D97999">
        <w:t>tēnei</w:t>
      </w:r>
      <w:proofErr w:type="spellEnd"/>
      <w:r w:rsidRPr="00D97999">
        <w:t xml:space="preserve"> te </w:t>
      </w:r>
      <w:proofErr w:type="spellStart"/>
      <w:r w:rsidRPr="00D97999">
        <w:t>ira</w:t>
      </w:r>
      <w:proofErr w:type="spellEnd"/>
      <w:r w:rsidRPr="00D97999">
        <w:t xml:space="preserve"> o te </w:t>
      </w:r>
      <w:proofErr w:type="spellStart"/>
      <w:r w:rsidRPr="00D97999">
        <w:t>tangata</w:t>
      </w:r>
      <w:proofErr w:type="spellEnd"/>
      <w:r w:rsidRPr="00D97999">
        <w:t xml:space="preserve"> </w:t>
      </w:r>
      <w:proofErr w:type="spellStart"/>
      <w:r w:rsidRPr="00D97999">
        <w:t>hāere</w:t>
      </w:r>
      <w:proofErr w:type="spellEnd"/>
      <w:r w:rsidRPr="00D97999">
        <w:t xml:space="preserve"> </w:t>
      </w:r>
      <w:proofErr w:type="spellStart"/>
      <w:r w:rsidRPr="00D97999">
        <w:t>ake</w:t>
      </w:r>
      <w:proofErr w:type="spellEnd"/>
      <w:r w:rsidRPr="00D97999">
        <w:t xml:space="preserve"> </w:t>
      </w:r>
      <w:proofErr w:type="spellStart"/>
      <w:r w:rsidRPr="00D97999">
        <w:t>nei</w:t>
      </w:r>
      <w:proofErr w:type="spellEnd"/>
      <w:r w:rsidRPr="00D97999">
        <w:t>.</w:t>
      </w:r>
    </w:p>
    <w:p w14:paraId="0339DD52" w14:textId="1C3A5A03" w:rsidR="009931B9" w:rsidRPr="009931B9" w:rsidRDefault="00D84409" w:rsidP="00D97999">
      <w:r w:rsidRPr="009931B9">
        <w:rPr>
          <w:lang w:eastAsia="zh-CN"/>
        </w:rPr>
        <w:t xml:space="preserve">My name is Tu Chapman, I'm a survivor of abuse in State care, proud Māori, </w:t>
      </w:r>
      <w:proofErr w:type="spellStart"/>
      <w:r w:rsidRPr="009931B9">
        <w:rPr>
          <w:lang w:eastAsia="zh-CN"/>
        </w:rPr>
        <w:t>Totiū</w:t>
      </w:r>
      <w:proofErr w:type="spellEnd"/>
      <w:r w:rsidRPr="009931B9">
        <w:rPr>
          <w:lang w:eastAsia="zh-CN"/>
        </w:rPr>
        <w:t xml:space="preserve"> Te</w:t>
      </w:r>
      <w:r w:rsidR="00F834A0" w:rsidRPr="009931B9">
        <w:rPr>
          <w:lang w:eastAsia="zh-CN"/>
        </w:rPr>
        <w:t xml:space="preserve"> </w:t>
      </w:r>
      <w:r w:rsidRPr="009931B9">
        <w:rPr>
          <w:lang w:eastAsia="zh-CN"/>
        </w:rPr>
        <w:t>Tiriti.</w:t>
      </w:r>
      <w:r w:rsidR="00F834A0" w:rsidRPr="009931B9">
        <w:rPr>
          <w:lang w:eastAsia="zh-CN"/>
        </w:rPr>
        <w:t xml:space="preserve"> I </w:t>
      </w:r>
      <w:r w:rsidRPr="009931B9">
        <w:rPr>
          <w:lang w:eastAsia="zh-CN"/>
        </w:rPr>
        <w:t>stand here today resolve</w:t>
      </w:r>
      <w:r w:rsidR="003C7B4E" w:rsidRPr="009931B9">
        <w:rPr>
          <w:lang w:eastAsia="zh-CN"/>
        </w:rPr>
        <w:t>d</w:t>
      </w:r>
      <w:r w:rsidRPr="009931B9">
        <w:rPr>
          <w:lang w:eastAsia="zh-CN"/>
        </w:rPr>
        <w:t xml:space="preserve"> and in total admiration of our survivor community.  I</w:t>
      </w:r>
      <w:r w:rsidR="00F834A0" w:rsidRPr="009931B9">
        <w:rPr>
          <w:lang w:eastAsia="zh-CN"/>
        </w:rPr>
        <w:t xml:space="preserve"> </w:t>
      </w:r>
      <w:r w:rsidRPr="009931B9">
        <w:rPr>
          <w:lang w:eastAsia="zh-CN"/>
        </w:rPr>
        <w:t xml:space="preserve">stand here in solidarity with our </w:t>
      </w:r>
      <w:proofErr w:type="spellStart"/>
      <w:r w:rsidRPr="009931B9">
        <w:rPr>
          <w:lang w:eastAsia="zh-CN"/>
        </w:rPr>
        <w:t>takatāpui</w:t>
      </w:r>
      <w:proofErr w:type="spellEnd"/>
      <w:r w:rsidRPr="009931B9">
        <w:rPr>
          <w:lang w:eastAsia="zh-CN"/>
        </w:rPr>
        <w:t xml:space="preserve"> community, puta noa i te motu, </w:t>
      </w:r>
      <w:proofErr w:type="spellStart"/>
      <w:r w:rsidRPr="009931B9">
        <w:rPr>
          <w:lang w:eastAsia="zh-CN"/>
        </w:rPr>
        <w:t>tēnā</w:t>
      </w:r>
      <w:proofErr w:type="spellEnd"/>
      <w:r w:rsidRPr="009931B9">
        <w:rPr>
          <w:lang w:eastAsia="zh-CN"/>
        </w:rPr>
        <w:t xml:space="preserve"> koutou </w:t>
      </w:r>
      <w:proofErr w:type="spellStart"/>
      <w:r w:rsidRPr="009931B9">
        <w:rPr>
          <w:lang w:eastAsia="zh-CN"/>
        </w:rPr>
        <w:t>katoa</w:t>
      </w:r>
      <w:proofErr w:type="spellEnd"/>
      <w:r w:rsidRPr="009931B9">
        <w:rPr>
          <w:lang w:eastAsia="zh-CN"/>
        </w:rPr>
        <w:t xml:space="preserve"> </w:t>
      </w:r>
      <w:proofErr w:type="spellStart"/>
      <w:r w:rsidRPr="009931B9">
        <w:rPr>
          <w:lang w:eastAsia="zh-CN"/>
        </w:rPr>
        <w:t>kei</w:t>
      </w:r>
      <w:proofErr w:type="spellEnd"/>
      <w:r w:rsidRPr="009931B9">
        <w:rPr>
          <w:lang w:eastAsia="zh-CN"/>
        </w:rPr>
        <w:t xml:space="preserve"> </w:t>
      </w:r>
      <w:proofErr w:type="spellStart"/>
      <w:r w:rsidRPr="009931B9">
        <w:rPr>
          <w:lang w:eastAsia="zh-CN"/>
        </w:rPr>
        <w:t>aku</w:t>
      </w:r>
      <w:proofErr w:type="spellEnd"/>
      <w:r w:rsidRPr="009931B9">
        <w:rPr>
          <w:lang w:eastAsia="zh-CN"/>
        </w:rPr>
        <w:t xml:space="preserve"> </w:t>
      </w:r>
      <w:proofErr w:type="spellStart"/>
      <w:r w:rsidR="009931B9" w:rsidRPr="009931B9">
        <w:rPr>
          <w:lang w:eastAsia="zh-CN"/>
        </w:rPr>
        <w:t>Rangatira</w:t>
      </w:r>
      <w:proofErr w:type="spellEnd"/>
      <w:r w:rsidR="00DF35BE">
        <w:rPr>
          <w:lang w:eastAsia="zh-CN"/>
        </w:rPr>
        <w:t>.</w:t>
      </w:r>
      <w:bookmarkStart w:id="1" w:name="_GoBack"/>
      <w:bookmarkEnd w:id="1"/>
    </w:p>
    <w:p w14:paraId="2A9C8B88" w14:textId="6EB76D36" w:rsidR="00B254F2" w:rsidRPr="009931B9" w:rsidRDefault="00B254F2" w:rsidP="00D97999">
      <w:r w:rsidRPr="009931B9">
        <w:lastRenderedPageBreak/>
        <w:t>Five minutes. That’s what each of us have been given, to speak on behalf of tens of thousands of survivors in response to today’s apologies.</w:t>
      </w:r>
    </w:p>
    <w:p w14:paraId="52A1BAD8" w14:textId="528EA020" w:rsidR="00B254F2" w:rsidRPr="009931B9" w:rsidRDefault="00B254F2" w:rsidP="00D97999">
      <w:r w:rsidRPr="009931B9">
        <w:t xml:space="preserve">Five minutes – for decades of abuse, neglect and torture – by those running </w:t>
      </w:r>
      <w:r w:rsidR="006754A3" w:rsidRPr="009931B9">
        <w:t>S</w:t>
      </w:r>
      <w:r w:rsidRPr="009931B9">
        <w:t>tate, church and faith-based organisations.</w:t>
      </w:r>
    </w:p>
    <w:p w14:paraId="2189D387" w14:textId="458D2343" w:rsidR="00B254F2" w:rsidRPr="009931B9" w:rsidRDefault="00B254F2" w:rsidP="00D97999">
      <w:r w:rsidRPr="009931B9">
        <w:t>Five minutes is all this regime has afforded us to respond – to a Prime Minister’s apology we haven’t even heard yet!</w:t>
      </w:r>
    </w:p>
    <w:p w14:paraId="7A05DAC4" w14:textId="61CE038C" w:rsidR="009C3D97" w:rsidRPr="009931B9" w:rsidRDefault="009C3D97" w:rsidP="00D97999">
      <w:r w:rsidRPr="009931B9">
        <w:rPr>
          <w:lang w:eastAsia="zh-CN"/>
        </w:rPr>
        <w:t>I stand here today and join many others in calling for the abolishment of the Ministry of Children.</w:t>
      </w:r>
    </w:p>
    <w:p w14:paraId="5FF3E3B2" w14:textId="62C768D8" w:rsidR="009931B9" w:rsidRPr="009931B9" w:rsidRDefault="00B254F2" w:rsidP="00D97999">
      <w:pPr>
        <w:rPr>
          <w:strike/>
        </w:rPr>
      </w:pPr>
      <w:r w:rsidRPr="009931B9">
        <w:t xml:space="preserve">It is a clear signal of how important the voices of survivors really are to this Government. We should </w:t>
      </w:r>
      <w:r w:rsidR="000323C2" w:rsidRPr="009931B9">
        <w:t xml:space="preserve">absolutely </w:t>
      </w:r>
      <w:r w:rsidRPr="009931B9">
        <w:t xml:space="preserve">not be celebrating. This date and apology has been decades in the making. </w:t>
      </w:r>
      <w:r w:rsidR="00E51796" w:rsidRPr="009931B9">
        <w:rPr>
          <w:rFonts w:eastAsia="SimSun"/>
          <w:lang w:eastAsia="zh-CN"/>
        </w:rPr>
        <w:t xml:space="preserve">Kei </w:t>
      </w:r>
      <w:proofErr w:type="spellStart"/>
      <w:r w:rsidR="00E51796" w:rsidRPr="009931B9">
        <w:rPr>
          <w:rFonts w:eastAsia="SimSun"/>
          <w:lang w:eastAsia="zh-CN"/>
        </w:rPr>
        <w:t>hea</w:t>
      </w:r>
      <w:proofErr w:type="spellEnd"/>
      <w:r w:rsidR="00E51796" w:rsidRPr="009931B9">
        <w:rPr>
          <w:rFonts w:eastAsia="SimSun"/>
          <w:lang w:eastAsia="zh-CN"/>
        </w:rPr>
        <w:t xml:space="preserve"> te </w:t>
      </w:r>
      <w:proofErr w:type="spellStart"/>
      <w:r w:rsidR="00E51796" w:rsidRPr="009931B9">
        <w:rPr>
          <w:rFonts w:eastAsia="SimSun"/>
          <w:lang w:eastAsia="zh-CN"/>
        </w:rPr>
        <w:t>Pirimia</w:t>
      </w:r>
      <w:proofErr w:type="spellEnd"/>
      <w:r w:rsidR="00E51796" w:rsidRPr="009931B9">
        <w:rPr>
          <w:rFonts w:eastAsia="SimSun"/>
          <w:lang w:eastAsia="zh-CN"/>
        </w:rPr>
        <w:t xml:space="preserve">?  </w:t>
      </w:r>
      <w:r w:rsidR="00C356F1" w:rsidRPr="009931B9">
        <w:rPr>
          <w:rFonts w:eastAsia="SimSun"/>
          <w:lang w:eastAsia="zh-CN"/>
        </w:rPr>
        <w:t xml:space="preserve">Where is the Prime Minister to sit here and listen to our kōrero today?  That tells us something, does it not?  </w:t>
      </w:r>
    </w:p>
    <w:p w14:paraId="5D269874" w14:textId="2A730958" w:rsidR="00B254F2" w:rsidRPr="009931B9" w:rsidRDefault="00B254F2" w:rsidP="00D97999">
      <w:pPr>
        <w:rPr>
          <w:strike/>
        </w:rPr>
      </w:pPr>
      <w:r w:rsidRPr="009931B9">
        <w:t>So, this is not survivors’ response. It</w:t>
      </w:r>
      <w:r w:rsidR="00C356F1" w:rsidRPr="009931B9">
        <w:t>’</w:t>
      </w:r>
      <w:r w:rsidRPr="009931B9">
        <w:t>s our challenge, Prime Minister – as we count down the minutes to your speech.</w:t>
      </w:r>
    </w:p>
    <w:p w14:paraId="2CB37016" w14:textId="46FA2EE2" w:rsidR="00B254F2" w:rsidRPr="009931B9" w:rsidRDefault="00B254F2" w:rsidP="00D97999">
      <w:r w:rsidRPr="009931B9">
        <w:t>Survivor voices’ is how we have been framed in the official programme but right now I feel alone and in utter despair at the way in which this Government has undertaken the task of acknowledging all survivors.</w:t>
      </w:r>
    </w:p>
    <w:p w14:paraId="7ADFBC94" w14:textId="06E57729" w:rsidR="00B254F2" w:rsidRPr="009931B9" w:rsidRDefault="00B254F2" w:rsidP="00D97999">
      <w:r w:rsidRPr="009931B9">
        <w:t xml:space="preserve">Once again – like our decades of fight – we are having to validate our care experiences and our existence. Prime Minister, since the tabling of </w:t>
      </w:r>
      <w:proofErr w:type="spellStart"/>
      <w:r w:rsidRPr="009931B9">
        <w:t>Whanaketia</w:t>
      </w:r>
      <w:proofErr w:type="spellEnd"/>
      <w:r w:rsidRPr="009931B9">
        <w:t xml:space="preserve"> in July and leading up to today, your Government has continued to divide us </w:t>
      </w:r>
      <w:r w:rsidRPr="009931B9">
        <w:lastRenderedPageBreak/>
        <w:t>survivors by picking and choosing when you want our insights and when you don’t.</w:t>
      </w:r>
    </w:p>
    <w:p w14:paraId="745269A1" w14:textId="59B7A6B7" w:rsidR="00B254F2" w:rsidRPr="009931B9" w:rsidRDefault="00B254F2" w:rsidP="00D97999">
      <w:r w:rsidRPr="009931B9">
        <w:t xml:space="preserve">We fear too you will pick and choose recommendations from </w:t>
      </w:r>
      <w:proofErr w:type="spellStart"/>
      <w:r w:rsidRPr="009931B9">
        <w:t>Whanaketia</w:t>
      </w:r>
      <w:proofErr w:type="spellEnd"/>
      <w:r w:rsidRPr="009931B9">
        <w:t xml:space="preserve"> – when Commissioners and survivors are all calling for a full implementation. </w:t>
      </w:r>
      <w:proofErr w:type="spellStart"/>
      <w:r w:rsidRPr="009931B9">
        <w:t>Whanaketia</w:t>
      </w:r>
      <w:proofErr w:type="spellEnd"/>
      <w:r w:rsidRPr="009931B9">
        <w:t xml:space="preserve"> clearly and prominently tells your Government what you must do. Without delay. You owe us, right now.</w:t>
      </w:r>
    </w:p>
    <w:p w14:paraId="18AB4D09" w14:textId="0EBBE7C8" w:rsidR="00B254F2" w:rsidRPr="009931B9" w:rsidRDefault="00B254F2" w:rsidP="00D97999">
      <w:r w:rsidRPr="009931B9">
        <w:t>We continue living with the decimation of our identities, the raping and pillaging of our cultures through incompetent decision making and the intentional moves to invalidate our experiences.</w:t>
      </w:r>
    </w:p>
    <w:p w14:paraId="7EB71C5F" w14:textId="706FDE9C" w:rsidR="00B254F2" w:rsidRPr="009931B9" w:rsidRDefault="00B254F2" w:rsidP="00D97999">
      <w:r w:rsidRPr="009931B9">
        <w:t xml:space="preserve">The clear and utter destruction of lives cannot be down played nor can it be swept under the carpet, as the </w:t>
      </w:r>
      <w:r w:rsidR="006754A3" w:rsidRPr="009931B9">
        <w:t>S</w:t>
      </w:r>
      <w:r w:rsidRPr="009931B9">
        <w:t>tate, churches and faith-based organisations have done for decades. You’ve caused significant intergenerational trauma and suffering, that continues to happen today.</w:t>
      </w:r>
    </w:p>
    <w:p w14:paraId="51C85B00" w14:textId="0EC681D7" w:rsidR="00B254F2" w:rsidRPr="009931B9" w:rsidRDefault="00B254F2" w:rsidP="00D97999">
      <w:r w:rsidRPr="009931B9">
        <w:t>We are done with you wasting our time tinkering around with policy, hui after hui, and cabinet papers that are not transformative.</w:t>
      </w:r>
    </w:p>
    <w:p w14:paraId="43D4DCD9" w14:textId="35DA3240" w:rsidR="009931B9" w:rsidRPr="009931B9" w:rsidRDefault="00B254F2" w:rsidP="00D97999">
      <w:r w:rsidRPr="009931B9">
        <w:t>We did not have the luxury of having to think it through, we didn</w:t>
      </w:r>
      <w:r w:rsidR="00CA1129" w:rsidRPr="009931B9">
        <w:t>’</w:t>
      </w:r>
      <w:r w:rsidRPr="009931B9">
        <w:t>t have an option to have hui about it, for the sexual, physical,</w:t>
      </w:r>
      <w:r w:rsidR="009931B9" w:rsidRPr="009931B9">
        <w:t xml:space="preserve"> </w:t>
      </w:r>
      <w:r w:rsidRPr="009931B9">
        <w:t xml:space="preserve">emotional, </w:t>
      </w:r>
      <w:r w:rsidR="009931B9" w:rsidRPr="009931B9">
        <w:t>psychological,</w:t>
      </w:r>
      <w:r w:rsidRPr="009931B9">
        <w:t xml:space="preserve"> and spiritual abuses we have and continue to suffer.</w:t>
      </w:r>
    </w:p>
    <w:p w14:paraId="64797892" w14:textId="7A2D9607" w:rsidR="00B254F2" w:rsidRPr="009931B9" w:rsidRDefault="00B254F2" w:rsidP="00D97999">
      <w:r w:rsidRPr="009931B9">
        <w:t xml:space="preserve">Prime Minister, in July, you </w:t>
      </w:r>
      <w:r w:rsidR="009931B9" w:rsidRPr="009931B9">
        <w:t>said,</w:t>
      </w:r>
      <w:r w:rsidRPr="009931B9">
        <w:t xml:space="preserve"> “The </w:t>
      </w:r>
      <w:r w:rsidR="00CA1129" w:rsidRPr="009931B9">
        <w:t>S</w:t>
      </w:r>
      <w:r w:rsidRPr="009931B9">
        <w:t xml:space="preserve">tate is now standing here beside you, accountable and ready to take action” </w:t>
      </w:r>
      <w:r w:rsidRPr="009931B9">
        <w:lastRenderedPageBreak/>
        <w:t>What is the action? Stop the tinkering. Trust us. Trust our whānau and communities.</w:t>
      </w:r>
    </w:p>
    <w:p w14:paraId="2313768C" w14:textId="16DB5CA4" w:rsidR="00B254F2" w:rsidRPr="009931B9" w:rsidRDefault="00B254F2" w:rsidP="00D97999">
      <w:r w:rsidRPr="009931B9">
        <w:t xml:space="preserve">You want the economy and society to grow? Help us thrive. Give us what we need, so we can contribute. We </w:t>
      </w:r>
      <w:r w:rsidR="00D653C2" w:rsidRPr="009931B9">
        <w:t xml:space="preserve">the mōrehu </w:t>
      </w:r>
      <w:r w:rsidRPr="009931B9">
        <w:t>have the answers. Prime Minister – put your money where your mouth is.</w:t>
      </w:r>
    </w:p>
    <w:p w14:paraId="0DA9ACD1" w14:textId="5528DCCC" w:rsidR="009931B9" w:rsidRPr="009931B9" w:rsidRDefault="00B254F2" w:rsidP="00D97999">
      <w:r w:rsidRPr="009931B9">
        <w:t xml:space="preserve">E te </w:t>
      </w:r>
      <w:proofErr w:type="spellStart"/>
      <w:r w:rsidRPr="009931B9">
        <w:t>kawana</w:t>
      </w:r>
      <w:proofErr w:type="spellEnd"/>
      <w:r w:rsidRPr="009931B9">
        <w:t xml:space="preserve">! </w:t>
      </w:r>
      <w:proofErr w:type="spellStart"/>
      <w:r w:rsidRPr="009931B9">
        <w:t>Whakamutua</w:t>
      </w:r>
      <w:proofErr w:type="spellEnd"/>
      <w:r w:rsidRPr="009931B9">
        <w:t xml:space="preserve"> </w:t>
      </w:r>
      <w:proofErr w:type="spellStart"/>
      <w:r w:rsidRPr="009931B9">
        <w:t>ēnei</w:t>
      </w:r>
      <w:proofErr w:type="spellEnd"/>
      <w:r w:rsidRPr="009931B9">
        <w:t xml:space="preserve"> mahi </w:t>
      </w:r>
      <w:proofErr w:type="spellStart"/>
      <w:r w:rsidRPr="009931B9">
        <w:t>tūkino</w:t>
      </w:r>
      <w:proofErr w:type="spellEnd"/>
      <w:r w:rsidRPr="009931B9">
        <w:t>. Stop continuing to abuse us.</w:t>
      </w:r>
    </w:p>
    <w:p w14:paraId="69FCA07D" w14:textId="41578227" w:rsidR="00B254F2" w:rsidRPr="009931B9" w:rsidRDefault="00B254F2" w:rsidP="00D97999">
      <w:r w:rsidRPr="009931B9">
        <w:t>To our future mokopuna, may you never have to suffer the pain and trauma we have had to endure for decades.</w:t>
      </w:r>
    </w:p>
    <w:p w14:paraId="5D503C85" w14:textId="6E61E77B" w:rsidR="004C231D" w:rsidRPr="009931B9" w:rsidRDefault="009931B9" w:rsidP="00D97999">
      <w:r>
        <w:t>[</w:t>
      </w:r>
      <w:r w:rsidR="004C231D" w:rsidRPr="009931B9">
        <w:t xml:space="preserve">Te </w:t>
      </w:r>
      <w:proofErr w:type="spellStart"/>
      <w:r w:rsidR="004C231D" w:rsidRPr="009931B9">
        <w:t>reo</w:t>
      </w:r>
      <w:proofErr w:type="spellEnd"/>
      <w:r w:rsidR="004C231D" w:rsidRPr="009931B9">
        <w:t xml:space="preserve"> Māori</w:t>
      </w:r>
      <w:r>
        <w:t>]:</w:t>
      </w:r>
    </w:p>
    <w:p w14:paraId="1BA5C284" w14:textId="42376F59" w:rsidR="00B254F2" w:rsidRPr="009931B9" w:rsidRDefault="00B254F2" w:rsidP="00D97999">
      <w:r w:rsidRPr="009931B9">
        <w:t xml:space="preserve">No </w:t>
      </w:r>
      <w:proofErr w:type="spellStart"/>
      <w:r w:rsidRPr="009931B9">
        <w:t>reira</w:t>
      </w:r>
      <w:proofErr w:type="spellEnd"/>
      <w:r w:rsidRPr="009931B9">
        <w:t xml:space="preserve">, </w:t>
      </w:r>
      <w:proofErr w:type="spellStart"/>
      <w:r w:rsidRPr="009931B9">
        <w:t>kua</w:t>
      </w:r>
      <w:proofErr w:type="spellEnd"/>
      <w:r w:rsidRPr="009931B9">
        <w:t xml:space="preserve"> </w:t>
      </w:r>
      <w:proofErr w:type="spellStart"/>
      <w:r w:rsidRPr="009931B9">
        <w:t>huri</w:t>
      </w:r>
      <w:proofErr w:type="spellEnd"/>
      <w:r w:rsidRPr="009931B9">
        <w:t xml:space="preserve"> te tai, </w:t>
      </w:r>
      <w:proofErr w:type="spellStart"/>
      <w:r w:rsidRPr="009931B9">
        <w:t>kei</w:t>
      </w:r>
      <w:proofErr w:type="spellEnd"/>
      <w:r w:rsidRPr="009931B9">
        <w:t xml:space="preserve"> </w:t>
      </w:r>
      <w:proofErr w:type="spellStart"/>
      <w:r w:rsidRPr="009931B9">
        <w:t>konei</w:t>
      </w:r>
      <w:proofErr w:type="spellEnd"/>
      <w:r w:rsidRPr="009931B9">
        <w:t xml:space="preserve"> </w:t>
      </w:r>
      <w:proofErr w:type="spellStart"/>
      <w:r w:rsidRPr="009931B9">
        <w:t>mātou</w:t>
      </w:r>
      <w:proofErr w:type="spellEnd"/>
      <w:r w:rsidRPr="009931B9">
        <w:t xml:space="preserve"> e </w:t>
      </w:r>
      <w:proofErr w:type="spellStart"/>
      <w:r w:rsidRPr="009931B9">
        <w:t>whakakanohi</w:t>
      </w:r>
      <w:proofErr w:type="spellEnd"/>
      <w:r w:rsidRPr="009931B9">
        <w:t xml:space="preserve"> i te kaupapa </w:t>
      </w:r>
      <w:proofErr w:type="spellStart"/>
      <w:r w:rsidRPr="009931B9">
        <w:t>mō</w:t>
      </w:r>
      <w:proofErr w:type="spellEnd"/>
      <w:r w:rsidRPr="009931B9">
        <w:t xml:space="preserve"> </w:t>
      </w:r>
      <w:proofErr w:type="spellStart"/>
      <w:r w:rsidRPr="009931B9">
        <w:t>ake</w:t>
      </w:r>
      <w:proofErr w:type="spellEnd"/>
      <w:r w:rsidRPr="009931B9">
        <w:t xml:space="preserve"> </w:t>
      </w:r>
      <w:proofErr w:type="spellStart"/>
      <w:r w:rsidRPr="009931B9">
        <w:t>tonu</w:t>
      </w:r>
      <w:proofErr w:type="spellEnd"/>
      <w:r w:rsidRPr="009931B9">
        <w:t xml:space="preserve"> </w:t>
      </w:r>
      <w:proofErr w:type="spellStart"/>
      <w:r w:rsidRPr="009931B9">
        <w:t>atu</w:t>
      </w:r>
      <w:proofErr w:type="spellEnd"/>
      <w:r w:rsidRPr="009931B9">
        <w:t xml:space="preserve">, he </w:t>
      </w:r>
      <w:proofErr w:type="spellStart"/>
      <w:r w:rsidRPr="009931B9">
        <w:t>kura</w:t>
      </w:r>
      <w:proofErr w:type="spellEnd"/>
      <w:r w:rsidRPr="009931B9">
        <w:t xml:space="preserve"> </w:t>
      </w:r>
      <w:proofErr w:type="spellStart"/>
      <w:r w:rsidRPr="009931B9">
        <w:t>manene</w:t>
      </w:r>
      <w:proofErr w:type="spellEnd"/>
      <w:r w:rsidRPr="009931B9">
        <w:t xml:space="preserve">, he </w:t>
      </w:r>
      <w:proofErr w:type="spellStart"/>
      <w:r w:rsidRPr="009931B9">
        <w:t>kura</w:t>
      </w:r>
      <w:proofErr w:type="spellEnd"/>
      <w:r w:rsidRPr="009931B9">
        <w:t xml:space="preserve"> </w:t>
      </w:r>
      <w:proofErr w:type="spellStart"/>
      <w:r w:rsidRPr="009931B9">
        <w:t>tangata</w:t>
      </w:r>
      <w:proofErr w:type="spellEnd"/>
      <w:r w:rsidRPr="009931B9">
        <w:t xml:space="preserve">, he </w:t>
      </w:r>
      <w:proofErr w:type="spellStart"/>
      <w:r w:rsidRPr="009931B9">
        <w:t>kura</w:t>
      </w:r>
      <w:proofErr w:type="spellEnd"/>
      <w:r w:rsidRPr="009931B9">
        <w:t xml:space="preserve"> </w:t>
      </w:r>
      <w:proofErr w:type="spellStart"/>
      <w:r w:rsidRPr="009931B9">
        <w:t>mōrehu</w:t>
      </w:r>
      <w:proofErr w:type="spellEnd"/>
      <w:r w:rsidRPr="009931B9">
        <w:t xml:space="preserve"> – e </w:t>
      </w:r>
      <w:proofErr w:type="spellStart"/>
      <w:r w:rsidRPr="009931B9">
        <w:t>rongo</w:t>
      </w:r>
      <w:proofErr w:type="spellEnd"/>
      <w:r w:rsidRPr="009931B9">
        <w:t xml:space="preserve"> </w:t>
      </w:r>
      <w:proofErr w:type="spellStart"/>
      <w:r w:rsidRPr="009931B9">
        <w:t>whakairihia</w:t>
      </w:r>
      <w:proofErr w:type="spellEnd"/>
      <w:r w:rsidRPr="009931B9">
        <w:t xml:space="preserve"> </w:t>
      </w:r>
      <w:proofErr w:type="spellStart"/>
      <w:r w:rsidRPr="009931B9">
        <w:t>ki</w:t>
      </w:r>
      <w:proofErr w:type="spellEnd"/>
      <w:r w:rsidRPr="009931B9">
        <w:t xml:space="preserve"> </w:t>
      </w:r>
      <w:proofErr w:type="spellStart"/>
      <w:r w:rsidRPr="009931B9">
        <w:t>runga</w:t>
      </w:r>
      <w:proofErr w:type="spellEnd"/>
      <w:r w:rsidRPr="009931B9">
        <w:t xml:space="preserve">, </w:t>
      </w:r>
      <w:proofErr w:type="spellStart"/>
      <w:r w:rsidRPr="009931B9">
        <w:t>turuturu</w:t>
      </w:r>
      <w:proofErr w:type="spellEnd"/>
      <w:r w:rsidRPr="009931B9">
        <w:t xml:space="preserve"> o </w:t>
      </w:r>
      <w:proofErr w:type="spellStart"/>
      <w:r w:rsidRPr="009931B9">
        <w:t>whiti</w:t>
      </w:r>
      <w:proofErr w:type="spellEnd"/>
      <w:r w:rsidRPr="009931B9">
        <w:t xml:space="preserve"> </w:t>
      </w:r>
      <w:proofErr w:type="spellStart"/>
      <w:r w:rsidRPr="009931B9">
        <w:t>whakamaua</w:t>
      </w:r>
      <w:proofErr w:type="spellEnd"/>
      <w:r w:rsidRPr="009931B9">
        <w:t xml:space="preserve"> kia tina. Hui e </w:t>
      </w:r>
      <w:proofErr w:type="spellStart"/>
      <w:r w:rsidRPr="009931B9">
        <w:t>tāiki</w:t>
      </w:r>
      <w:proofErr w:type="spellEnd"/>
      <w:r w:rsidRPr="009931B9">
        <w:t xml:space="preserve"> e.”</w:t>
      </w:r>
    </w:p>
    <w:p w14:paraId="0C1F7CE2" w14:textId="77777777" w:rsidR="00DF35BE" w:rsidRDefault="00DF35BE" w:rsidP="00DF35BE">
      <w:pPr>
        <w:rPr>
          <w:rStyle w:val="Emphasis"/>
        </w:rPr>
      </w:pPr>
    </w:p>
    <w:p w14:paraId="093C4ED2" w14:textId="77777777" w:rsidR="00DF35BE" w:rsidRPr="00DF35BE" w:rsidRDefault="00DF35BE" w:rsidP="00DF35BE">
      <w:pPr>
        <w:rPr>
          <w:rStyle w:val="Emphasis"/>
        </w:rPr>
      </w:pPr>
      <w:r w:rsidRPr="00037A2B">
        <w:rPr>
          <w:rStyle w:val="Emphasis"/>
        </w:rPr>
        <w:t xml:space="preserve">End of information: Public apology to survivors of </w:t>
      </w:r>
      <w:r w:rsidRPr="00DF35BE">
        <w:rPr>
          <w:rStyle w:val="Emphasis"/>
        </w:rPr>
        <w:t>abuse in care | Survivor contribution, Tu Chapman</w:t>
      </w:r>
    </w:p>
    <w:p w14:paraId="55A0C207" w14:textId="48B6C90A" w:rsidR="00321BB5" w:rsidRDefault="00DF35BE" w:rsidP="00D97999">
      <w:r>
        <w:t>This Large Print document is adapted by Blind Citizens NZ from the standard document provided by the Crown Response Unit</w:t>
      </w:r>
    </w:p>
    <w:sectPr w:rsidR="00321BB5" w:rsidSect="00DF35BE">
      <w:headerReference w:type="even" r:id="rId10"/>
      <w:footerReference w:type="default" r:id="rId11"/>
      <w:headerReference w:type="first" r:id="rId12"/>
      <w:pgSz w:w="11906" w:h="16838"/>
      <w:pgMar w:top="1134" w:right="1134" w:bottom="851" w:left="1134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ECA8" w14:textId="77777777" w:rsidR="0032074B" w:rsidRDefault="0032074B" w:rsidP="00D97999">
      <w:r>
        <w:separator/>
      </w:r>
    </w:p>
  </w:endnote>
  <w:endnote w:type="continuationSeparator" w:id="0">
    <w:p w14:paraId="2C269DCC" w14:textId="77777777" w:rsidR="0032074B" w:rsidRDefault="0032074B" w:rsidP="00D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972516"/>
      <w:docPartObj>
        <w:docPartGallery w:val="Page Numbers (Bottom of Page)"/>
        <w:docPartUnique/>
      </w:docPartObj>
    </w:sdtPr>
    <w:sdtEndPr>
      <w:rPr>
        <w:rFonts w:ascii="Arial Bold" w:hAnsi="Arial Bold"/>
        <w:b/>
        <w:noProof/>
        <w:sz w:val="32"/>
      </w:rPr>
    </w:sdtEndPr>
    <w:sdtContent>
      <w:p w14:paraId="7BC5E8F6" w14:textId="77777777" w:rsidR="00DF35BE" w:rsidRPr="00DF35BE" w:rsidRDefault="00DF35BE" w:rsidP="00DF35BE">
        <w:pPr>
          <w:pStyle w:val="Footer"/>
          <w:ind w:left="4513" w:hanging="4513"/>
          <w:jc w:val="right"/>
          <w:rPr>
            <w:sz w:val="12"/>
          </w:rPr>
        </w:pPr>
      </w:p>
      <w:p w14:paraId="6108889C" w14:textId="624492F0" w:rsidR="00120EC8" w:rsidRPr="00DF35BE" w:rsidRDefault="00120EC8" w:rsidP="00DF35BE">
        <w:pPr>
          <w:pStyle w:val="Footer"/>
          <w:ind w:left="4513" w:hanging="4513"/>
          <w:jc w:val="right"/>
          <w:rPr>
            <w:rFonts w:ascii="Arial Bold" w:hAnsi="Arial Bold"/>
            <w:b/>
            <w:sz w:val="32"/>
          </w:rPr>
        </w:pPr>
        <w:r w:rsidRPr="00DF35BE">
          <w:rPr>
            <w:rFonts w:ascii="Arial Bold" w:hAnsi="Arial Bold"/>
            <w:b/>
            <w:sz w:val="32"/>
          </w:rPr>
          <w:fldChar w:fldCharType="begin"/>
        </w:r>
        <w:r w:rsidRPr="00DF35BE">
          <w:rPr>
            <w:rFonts w:ascii="Arial Bold" w:hAnsi="Arial Bold"/>
            <w:b/>
            <w:sz w:val="32"/>
          </w:rPr>
          <w:instrText xml:space="preserve"> PAGE   \* MERGEFORMAT </w:instrText>
        </w:r>
        <w:r w:rsidRPr="00DF35BE">
          <w:rPr>
            <w:rFonts w:ascii="Arial Bold" w:hAnsi="Arial Bold"/>
            <w:b/>
            <w:sz w:val="32"/>
          </w:rPr>
          <w:fldChar w:fldCharType="separate"/>
        </w:r>
        <w:r w:rsidRPr="00DF35BE">
          <w:rPr>
            <w:rFonts w:ascii="Arial Bold" w:hAnsi="Arial Bold"/>
            <w:b/>
            <w:noProof/>
            <w:sz w:val="32"/>
          </w:rPr>
          <w:t>2</w:t>
        </w:r>
        <w:r w:rsidRPr="00DF35BE">
          <w:rPr>
            <w:rFonts w:ascii="Arial Bold" w:hAnsi="Arial Bold"/>
            <w:b/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B6A3" w14:textId="77777777" w:rsidR="0032074B" w:rsidRDefault="0032074B" w:rsidP="00D97999">
      <w:r>
        <w:separator/>
      </w:r>
    </w:p>
  </w:footnote>
  <w:footnote w:type="continuationSeparator" w:id="0">
    <w:p w14:paraId="46D5E7B7" w14:textId="77777777" w:rsidR="0032074B" w:rsidRDefault="0032074B" w:rsidP="00D9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C284" w14:textId="7913DABC" w:rsidR="009931B9" w:rsidRDefault="009931B9" w:rsidP="00D97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BB4ADF" wp14:editId="519402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52224432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668DD" w14:textId="4001DACD" w:rsidR="009931B9" w:rsidRPr="009931B9" w:rsidRDefault="009931B9" w:rsidP="00D97999">
                          <w:pPr>
                            <w:rPr>
                              <w:noProof/>
                            </w:rPr>
                          </w:pPr>
                          <w:r w:rsidRPr="009931B9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B4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BHPep3bQIAAK0EAAAOAAAAAAAAAAAAAAAAAC4CAABk&#10;cnMvZTJvRG9jLnhtbFBLAQItABQABgAIAAAAIQDUHg1H2AAAAAMBAAAPAAAAAAAAAAAAAAAAAMcE&#10;AABkcnMvZG93bnJldi54bWxQSwUGAAAAAAQABADzAAAAzAUAAAAA&#10;" filled="f" stroked="f">
              <v:textbox style="mso-fit-shape-to-text:t" inset="0,15pt,0,0">
                <w:txbxContent>
                  <w:p w14:paraId="5A5668DD" w14:textId="4001DACD" w:rsidR="009931B9" w:rsidRPr="009931B9" w:rsidRDefault="009931B9" w:rsidP="00D97999">
                    <w:pPr>
                      <w:rPr>
                        <w:noProof/>
                      </w:rPr>
                    </w:pPr>
                    <w:r w:rsidRPr="009931B9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9F0C" w14:textId="73B1A3B2" w:rsidR="009931B9" w:rsidRDefault="009931B9" w:rsidP="00D97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E1C9F2" wp14:editId="068969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259541900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51DE2" w14:textId="05B82E36" w:rsidR="009931B9" w:rsidRPr="009931B9" w:rsidRDefault="009931B9" w:rsidP="00D97999">
                          <w:pPr>
                            <w:rPr>
                              <w:noProof/>
                            </w:rPr>
                          </w:pPr>
                          <w:r w:rsidRPr="009931B9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C9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K4tgpdvAgAAtQQAAA4AAAAAAAAAAAAAAAAALgIA&#10;AGRycy9lMm9Eb2MueG1sUEsBAi0AFAAGAAgAAAAhANQeDUfYAAAAAwEAAA8AAAAAAAAAAAAAAAAA&#10;yQQAAGRycy9kb3ducmV2LnhtbFBLBQYAAAAABAAEAPMAAADOBQAAAAA=&#10;" filled="f" stroked="f">
              <v:textbox style="mso-fit-shape-to-text:t" inset="0,15pt,0,0">
                <w:txbxContent>
                  <w:p w14:paraId="19E51DE2" w14:textId="05B82E36" w:rsidR="009931B9" w:rsidRPr="009931B9" w:rsidRDefault="009931B9" w:rsidP="00D97999">
                    <w:pPr>
                      <w:rPr>
                        <w:noProof/>
                      </w:rPr>
                    </w:pPr>
                    <w:r w:rsidRPr="009931B9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F2"/>
    <w:rsid w:val="000323C2"/>
    <w:rsid w:val="000C7406"/>
    <w:rsid w:val="00120EC8"/>
    <w:rsid w:val="001673BD"/>
    <w:rsid w:val="00167872"/>
    <w:rsid w:val="002C13AC"/>
    <w:rsid w:val="0032074B"/>
    <w:rsid w:val="00321BB5"/>
    <w:rsid w:val="003C7B4E"/>
    <w:rsid w:val="003E577C"/>
    <w:rsid w:val="003F6633"/>
    <w:rsid w:val="004C231D"/>
    <w:rsid w:val="004D7F39"/>
    <w:rsid w:val="005648C7"/>
    <w:rsid w:val="00567DC8"/>
    <w:rsid w:val="00621750"/>
    <w:rsid w:val="006733E6"/>
    <w:rsid w:val="006754A3"/>
    <w:rsid w:val="00714844"/>
    <w:rsid w:val="00722D23"/>
    <w:rsid w:val="007F0C79"/>
    <w:rsid w:val="00827116"/>
    <w:rsid w:val="00832B6B"/>
    <w:rsid w:val="00851B50"/>
    <w:rsid w:val="009931B9"/>
    <w:rsid w:val="009C3D97"/>
    <w:rsid w:val="00B254F2"/>
    <w:rsid w:val="00C356F1"/>
    <w:rsid w:val="00CA1129"/>
    <w:rsid w:val="00D653C2"/>
    <w:rsid w:val="00D84409"/>
    <w:rsid w:val="00D97999"/>
    <w:rsid w:val="00DF35BE"/>
    <w:rsid w:val="00E51796"/>
    <w:rsid w:val="00EC4F1B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B62EB"/>
  <w15:chartTrackingRefBased/>
  <w15:docId w15:val="{E79DD7D9-1289-4AF7-BA42-B8224C0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999"/>
    <w:pPr>
      <w:spacing w:after="280" w:line="274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5BE"/>
    <w:pPr>
      <w:outlineLvl w:val="0"/>
    </w:pPr>
    <w:rPr>
      <w:rFonts w:ascii="Arial Bold" w:hAnsi="Arial Bold"/>
      <w:b/>
      <w:bCs/>
      <w:sz w:val="6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5BE"/>
    <w:rPr>
      <w:rFonts w:ascii="Arial Bold" w:hAnsi="Arial Bold" w:cs="Arial"/>
      <w:b/>
      <w:bCs/>
      <w:sz w:val="6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4F2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4F2"/>
    <w:rPr>
      <w:rFonts w:eastAsiaTheme="majorEastAsia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4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F2"/>
  </w:style>
  <w:style w:type="paragraph" w:styleId="Footer">
    <w:name w:val="footer"/>
    <w:basedOn w:val="Normal"/>
    <w:link w:val="FooterChar"/>
    <w:uiPriority w:val="99"/>
    <w:unhideWhenUsed/>
    <w:rsid w:val="00B25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F2"/>
  </w:style>
  <w:style w:type="character" w:styleId="Emphasis">
    <w:name w:val="Emphasis"/>
    <w:uiPriority w:val="20"/>
    <w:qFormat/>
    <w:rsid w:val="00DF35BE"/>
    <w:rPr>
      <w:rFonts w:ascii="Arial Bold" w:hAnsi="Arial Bold" w:hint="default"/>
      <w:b/>
      <w:bCs w:val="0"/>
      <w:i w:val="0"/>
      <w:iCs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15F976EB-22B6-455A-89B7-DA1CBF69C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E7445-F958-4B34-8E56-3F7E423D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7087A-5662-411A-AA79-5C4E0A16E56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0c8419a8-0969-48de-a896-901fe0661d3e"/>
    <ds:schemaRef ds:uri="http://purl.org/dc/dcmitype/"/>
    <ds:schemaRef ds:uri="http://purl.org/dc/terms/"/>
    <ds:schemaRef ds:uri="http://schemas.microsoft.com/office/infopath/2007/PartnerControls"/>
    <ds:schemaRef ds:uri="6a7f7810-7080-4eb4-b66c-c41c6fc69d8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732</Words>
  <Characters>3498</Characters>
  <Application>Microsoft Office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7</cp:revision>
  <dcterms:created xsi:type="dcterms:W3CDTF">2024-12-01T19:49:00Z</dcterms:created>
  <dcterms:modified xsi:type="dcterms:W3CDTF">2024-12-12T19:05:00Z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d5b6ab-f264-4b64-a030-5e031c3d41e9_Enabled">
    <vt:lpwstr>true</vt:lpwstr>
  </property>
  <property fmtid="{D5CDD505-2E9C-101B-9397-08002B2CF9AE}" pid="3" name="MSIP_Label_add5b6ab-f264-4b64-a030-5e031c3d41e9_SetDate">
    <vt:lpwstr>2024-11-29T00:33:12Z</vt:lpwstr>
  </property>
  <property fmtid="{D5CDD505-2E9C-101B-9397-08002B2CF9AE}" pid="4" name="MSIP_Label_add5b6ab-f264-4b64-a030-5e031c3d41e9_Method">
    <vt:lpwstr>Privileged</vt:lpwstr>
  </property>
  <property fmtid="{D5CDD505-2E9C-101B-9397-08002B2CF9AE}" pid="5" name="MSIP_Label_add5b6ab-f264-4b64-a030-5e031c3d41e9_Name">
    <vt:lpwstr>add5b6ab-f264-4b64-a030-5e031c3d41e9</vt:lpwstr>
  </property>
  <property fmtid="{D5CDD505-2E9C-101B-9397-08002B2CF9AE}" pid="6" name="MSIP_Label_add5b6ab-f264-4b64-a030-5e031c3d41e9_SiteId">
    <vt:lpwstr>5c908180-a006-403f-b9be-8829934f08dd</vt:lpwstr>
  </property>
  <property fmtid="{D5CDD505-2E9C-101B-9397-08002B2CF9AE}" pid="7" name="MSIP_Label_add5b6ab-f264-4b64-a030-5e031c3d41e9_ActionId">
    <vt:lpwstr>2eff4659-79b4-4e58-9edd-5a7eb3a84a41</vt:lpwstr>
  </property>
  <property fmtid="{D5CDD505-2E9C-101B-9397-08002B2CF9AE}" pid="8" name="MSIP_Label_add5b6ab-f264-4b64-a030-5e031c3d41e9_ContentBits">
    <vt:lpwstr>1</vt:lpwstr>
  </property>
  <property fmtid="{D5CDD505-2E9C-101B-9397-08002B2CF9AE}" pid="9" name="ContentTypeId">
    <vt:lpwstr>0x0101007843FA0D864CEA40A4D765C79B8BB543</vt:lpwstr>
  </property>
  <property fmtid="{D5CDD505-2E9C-101B-9397-08002B2CF9AE}" pid="10" name="ClassificationContentMarkingHeaderShapeIds">
    <vt:lpwstr>4b13158c,1f20d0e4,31b57c20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IN-CONFIDENCE</vt:lpwstr>
  </property>
  <property fmtid="{D5CDD505-2E9C-101B-9397-08002B2CF9AE}" pid="13" name="MSIP_Label_f43e46a9-9901-46e9-bfae-bb6189d4cb66_Enabled">
    <vt:lpwstr>true</vt:lpwstr>
  </property>
  <property fmtid="{D5CDD505-2E9C-101B-9397-08002B2CF9AE}" pid="14" name="MSIP_Label_f43e46a9-9901-46e9-bfae-bb6189d4cb66_SetDate">
    <vt:lpwstr>2024-12-01T19:49:44Z</vt:lpwstr>
  </property>
  <property fmtid="{D5CDD505-2E9C-101B-9397-08002B2CF9AE}" pid="15" name="MSIP_Label_f43e46a9-9901-46e9-bfae-bb6189d4cb66_Method">
    <vt:lpwstr>Standard</vt:lpwstr>
  </property>
  <property fmtid="{D5CDD505-2E9C-101B-9397-08002B2CF9AE}" pid="16" name="MSIP_Label_f43e46a9-9901-46e9-bfae-bb6189d4cb66_Name">
    <vt:lpwstr>In-confidence</vt:lpwstr>
  </property>
  <property fmtid="{D5CDD505-2E9C-101B-9397-08002B2CF9AE}" pid="17" name="MSIP_Label_f43e46a9-9901-46e9-bfae-bb6189d4cb66_SiteId">
    <vt:lpwstr>e40c4f52-99bd-4d4f-bf7e-d001a2ca6556</vt:lpwstr>
  </property>
  <property fmtid="{D5CDD505-2E9C-101B-9397-08002B2CF9AE}" pid="18" name="MSIP_Label_f43e46a9-9901-46e9-bfae-bb6189d4cb66_ActionId">
    <vt:lpwstr>8b941d6a-5384-4647-bbc9-511f405f8525</vt:lpwstr>
  </property>
  <property fmtid="{D5CDD505-2E9C-101B-9397-08002B2CF9AE}" pid="19" name="MSIP_Label_f43e46a9-9901-46e9-bfae-bb6189d4cb66_ContentBits">
    <vt:lpwstr>1</vt:lpwstr>
  </property>
  <property fmtid="{D5CDD505-2E9C-101B-9397-08002B2CF9AE}" pid="20" name="Order">
    <vt:r8>5000</vt:r8>
  </property>
  <property fmtid="{D5CDD505-2E9C-101B-9397-08002B2CF9AE}" pid="21" name="ComplianceAssetId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ediaServiceImageTags">
    <vt:lpwstr/>
  </property>
</Properties>
</file>